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tif" ContentType="image/tif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23F50" w14:textId="77777777" w:rsidR="005E66B5" w:rsidRPr="005E66B5" w:rsidRDefault="005E66B5" w:rsidP="0028262C">
      <w:pPr>
        <w:adjustRightInd w:val="0"/>
        <w:snapToGrid w:val="0"/>
        <w:spacing w:before="120" w:after="120"/>
        <w:jc w:val="left"/>
        <w:rPr>
          <w:rFonts w:ascii="Times New Roman" w:eastAsia="SimSun" w:hAnsi="Times New Roman" w:cs="Times New Roman"/>
          <w:sz w:val="28"/>
          <w:szCs w:val="28"/>
        </w:rPr>
      </w:pPr>
      <w:bookmarkStart w:id="0" w:name="_GoBack"/>
      <w:bookmarkEnd w:id="0"/>
      <w:r w:rsidRPr="005E66B5">
        <w:rPr>
          <w:rFonts w:ascii="Times New Roman" w:eastAsia="SimSun" w:hAnsi="Times New Roman" w:cs="Times New Roman"/>
          <w:sz w:val="24"/>
          <w:szCs w:val="24"/>
        </w:rPr>
        <w:t>Supporting Information for</w:t>
      </w:r>
    </w:p>
    <w:p w14:paraId="27DFD921" w14:textId="3B979169" w:rsidR="00832C9B" w:rsidRPr="0065330A" w:rsidRDefault="00832C9B" w:rsidP="0028262C">
      <w:pPr>
        <w:adjustRightInd w:val="0"/>
        <w:snapToGrid w:val="0"/>
        <w:spacing w:before="120" w:after="120"/>
        <w:jc w:val="left"/>
        <w:rPr>
          <w:rFonts w:ascii="Times New Roman" w:eastAsia="SimSun" w:hAnsi="Times New Roman" w:cs="Times New Roman"/>
          <w:b/>
          <w:bCs/>
          <w:sz w:val="28"/>
          <w:szCs w:val="28"/>
        </w:rPr>
      </w:pPr>
      <w:r w:rsidRPr="0065330A">
        <w:rPr>
          <w:rFonts w:ascii="Times New Roman" w:eastAsia="SimSun" w:hAnsi="Times New Roman" w:cs="Times New Roman"/>
          <w:b/>
          <w:bCs/>
          <w:sz w:val="28"/>
          <w:szCs w:val="28"/>
        </w:rPr>
        <w:t xml:space="preserve">Interface Contact Optimization via Phosphomolybdic Acid Enables 24.9% Efficiency in </w:t>
      </w:r>
      <w:proofErr w:type="spellStart"/>
      <w:r w:rsidRPr="0065330A">
        <w:rPr>
          <w:rFonts w:ascii="Times New Roman" w:eastAsia="SimSun" w:hAnsi="Times New Roman" w:cs="Times New Roman"/>
          <w:b/>
          <w:bCs/>
          <w:sz w:val="28"/>
          <w:szCs w:val="28"/>
        </w:rPr>
        <w:t>MoO</w:t>
      </w:r>
      <w:r w:rsidRPr="0065330A">
        <w:rPr>
          <w:rFonts w:ascii="Times New Roman" w:eastAsia="SimSun" w:hAnsi="Times New Roman" w:cs="Times New Roman"/>
          <w:b/>
          <w:bCs/>
          <w:sz w:val="28"/>
          <w:szCs w:val="28"/>
          <w:vertAlign w:val="subscript"/>
        </w:rPr>
        <w:t>X</w:t>
      </w:r>
      <w:proofErr w:type="spellEnd"/>
      <w:r w:rsidRPr="0065330A">
        <w:rPr>
          <w:rFonts w:ascii="Times New Roman" w:eastAsia="SimSun" w:hAnsi="Times New Roman" w:cs="Times New Roman"/>
          <w:b/>
          <w:bCs/>
          <w:sz w:val="28"/>
          <w:szCs w:val="28"/>
        </w:rPr>
        <w:t>-Based Silicon Solar Cells</w:t>
      </w:r>
    </w:p>
    <w:p w14:paraId="5199882D" w14:textId="77777777" w:rsidR="00832C9B" w:rsidRPr="0065330A" w:rsidRDefault="00832C9B" w:rsidP="0028262C">
      <w:pPr>
        <w:adjustRightInd w:val="0"/>
        <w:snapToGrid w:val="0"/>
        <w:spacing w:before="120" w:after="120"/>
        <w:jc w:val="left"/>
        <w:rPr>
          <w:rFonts w:ascii="Times New Roman" w:eastAsia="SimSun" w:hAnsi="Times New Roman" w:cs="Times New Roman"/>
          <w:sz w:val="24"/>
          <w:szCs w:val="24"/>
        </w:rPr>
      </w:pPr>
      <w:bookmarkStart w:id="1" w:name="_Hlk211535427"/>
      <w:bookmarkStart w:id="2" w:name="_Hlk211538436"/>
      <w:proofErr w:type="spellStart"/>
      <w:r w:rsidRPr="0065330A">
        <w:rPr>
          <w:rFonts w:ascii="Times New Roman" w:eastAsia="SimSun" w:hAnsi="Times New Roman" w:cs="Times New Roman"/>
          <w:sz w:val="24"/>
          <w:szCs w:val="24"/>
        </w:rPr>
        <w:t>Shaopeng</w:t>
      </w:r>
      <w:proofErr w:type="spellEnd"/>
      <w:r w:rsidRPr="0065330A">
        <w:rPr>
          <w:rFonts w:ascii="Times New Roman" w:eastAsia="SimSun" w:hAnsi="Times New Roman" w:cs="Times New Roman"/>
          <w:sz w:val="24"/>
          <w:szCs w:val="24"/>
        </w:rPr>
        <w:t xml:space="preserve"> Chen</w:t>
      </w:r>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sz w:val="24"/>
          <w:szCs w:val="24"/>
        </w:rPr>
        <w:t>, Qian Kang</w:t>
      </w:r>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sz w:val="24"/>
          <w:szCs w:val="24"/>
        </w:rPr>
        <w:t xml:space="preserve">*, </w:t>
      </w:r>
      <w:bookmarkStart w:id="3" w:name="OLE_LINK164"/>
      <w:proofErr w:type="spellStart"/>
      <w:r w:rsidRPr="0065330A">
        <w:rPr>
          <w:rFonts w:ascii="Times New Roman" w:eastAsia="SimSun" w:hAnsi="Times New Roman" w:cs="Times New Roman"/>
          <w:sz w:val="24"/>
          <w:szCs w:val="24"/>
        </w:rPr>
        <w:t>Xiqi</w:t>
      </w:r>
      <w:proofErr w:type="spellEnd"/>
      <w:r w:rsidRPr="0065330A">
        <w:rPr>
          <w:rFonts w:ascii="Times New Roman" w:eastAsia="SimSun" w:hAnsi="Times New Roman" w:cs="Times New Roman"/>
          <w:sz w:val="24"/>
          <w:szCs w:val="24"/>
        </w:rPr>
        <w:t xml:space="preserve"> Yang</w:t>
      </w:r>
      <w:bookmarkEnd w:id="3"/>
      <w:r w:rsidRPr="0065330A">
        <w:rPr>
          <w:rFonts w:ascii="Times New Roman" w:eastAsia="SimSun" w:hAnsi="Times New Roman" w:cs="Times New Roman" w:hint="eastAsia"/>
          <w:sz w:val="24"/>
          <w:szCs w:val="24"/>
          <w:vertAlign w:val="superscript"/>
        </w:rPr>
        <w:t>3</w:t>
      </w:r>
      <w:r w:rsidRPr="0065330A">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Hao</w:t>
      </w:r>
      <w:proofErr w:type="spellEnd"/>
      <w:r w:rsidRPr="0065330A">
        <w:rPr>
          <w:rFonts w:ascii="Times New Roman" w:eastAsia="SimSun" w:hAnsi="Times New Roman" w:cs="Times New Roman"/>
          <w:sz w:val="24"/>
          <w:szCs w:val="24"/>
        </w:rPr>
        <w:t xml:space="preserve"> Zhang</w:t>
      </w:r>
      <w:r w:rsidRPr="0065330A">
        <w:rPr>
          <w:rFonts w:ascii="Times New Roman" w:eastAsia="SimSun" w:hAnsi="Times New Roman" w:cs="Times New Roman" w:hint="eastAsia"/>
          <w:sz w:val="24"/>
          <w:szCs w:val="24"/>
          <w:vertAlign w:val="superscript"/>
        </w:rPr>
        <w:t>3</w:t>
      </w:r>
      <w:r w:rsidRPr="0065330A">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Jingjie</w:t>
      </w:r>
      <w:proofErr w:type="spellEnd"/>
      <w:r w:rsidRPr="0065330A">
        <w:rPr>
          <w:rFonts w:ascii="Times New Roman" w:eastAsia="SimSun" w:hAnsi="Times New Roman" w:cs="Times New Roman"/>
          <w:sz w:val="24"/>
          <w:szCs w:val="24"/>
        </w:rPr>
        <w:t xml:space="preserve"> Li</w:t>
      </w:r>
      <w:r w:rsidRPr="0065330A">
        <w:rPr>
          <w:rFonts w:ascii="Times New Roman" w:eastAsia="SimSun" w:hAnsi="Times New Roman" w:cs="Times New Roman" w:hint="eastAsia"/>
          <w:sz w:val="24"/>
          <w:szCs w:val="24"/>
          <w:vertAlign w:val="superscript"/>
        </w:rPr>
        <w:t>2</w:t>
      </w:r>
      <w:r w:rsidRPr="0065330A">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Wanyu</w:t>
      </w:r>
      <w:proofErr w:type="spellEnd"/>
      <w:r w:rsidRPr="0065330A">
        <w:rPr>
          <w:rFonts w:ascii="Times New Roman" w:eastAsia="SimSun" w:hAnsi="Times New Roman" w:cs="Times New Roman"/>
          <w:sz w:val="24"/>
          <w:szCs w:val="24"/>
        </w:rPr>
        <w:t xml:space="preserve"> Lu</w:t>
      </w:r>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Linfeng</w:t>
      </w:r>
      <w:proofErr w:type="spellEnd"/>
      <w:r w:rsidRPr="0065330A">
        <w:rPr>
          <w:rFonts w:ascii="Times New Roman" w:eastAsia="SimSun" w:hAnsi="Times New Roman" w:cs="Times New Roman"/>
          <w:sz w:val="24"/>
          <w:szCs w:val="24"/>
        </w:rPr>
        <w:t xml:space="preserve"> Yang</w:t>
      </w:r>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Tinghao</w:t>
      </w:r>
      <w:proofErr w:type="spellEnd"/>
      <w:r w:rsidRPr="0065330A">
        <w:rPr>
          <w:rFonts w:ascii="Times New Roman" w:eastAsia="SimSun" w:hAnsi="Times New Roman" w:cs="Times New Roman"/>
          <w:sz w:val="24"/>
          <w:szCs w:val="24"/>
        </w:rPr>
        <w:t xml:space="preserve"> Liu</w:t>
      </w:r>
      <w:r w:rsidRPr="0065330A">
        <w:rPr>
          <w:rFonts w:ascii="Times New Roman" w:eastAsia="SimSun" w:hAnsi="Times New Roman" w:cs="Times New Roman" w:hint="eastAsia"/>
          <w:sz w:val="24"/>
          <w:szCs w:val="24"/>
          <w:vertAlign w:val="superscript"/>
        </w:rPr>
        <w:t>3</w:t>
      </w:r>
      <w:r w:rsidRPr="0065330A">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Dayong</w:t>
      </w:r>
      <w:proofErr w:type="spellEnd"/>
      <w:r w:rsidRPr="0065330A">
        <w:rPr>
          <w:rFonts w:ascii="Times New Roman" w:eastAsia="SimSun" w:hAnsi="Times New Roman" w:cs="Times New Roman"/>
          <w:sz w:val="24"/>
          <w:szCs w:val="24"/>
        </w:rPr>
        <w:t xml:space="preserve"> Yuan</w:t>
      </w:r>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sz w:val="24"/>
          <w:szCs w:val="24"/>
        </w:rPr>
        <w:t>,</w:t>
      </w:r>
      <w:r w:rsidRPr="0065330A">
        <w:rPr>
          <w:rFonts w:ascii="Times New Roman" w:hAnsi="Times New Roman" w:cs="Times New Roman"/>
          <w:sz w:val="24"/>
          <w:szCs w:val="24"/>
        </w:rPr>
        <w:t xml:space="preserve"> </w:t>
      </w:r>
      <w:proofErr w:type="spellStart"/>
      <w:r w:rsidRPr="0065330A">
        <w:rPr>
          <w:rFonts w:ascii="Times New Roman" w:eastAsia="SimSun" w:hAnsi="Times New Roman" w:cs="Times New Roman"/>
          <w:sz w:val="24"/>
          <w:szCs w:val="24"/>
        </w:rPr>
        <w:t>Zilong</w:t>
      </w:r>
      <w:proofErr w:type="spellEnd"/>
      <w:r w:rsidRPr="0065330A">
        <w:rPr>
          <w:rFonts w:ascii="Times New Roman" w:eastAsia="SimSun" w:hAnsi="Times New Roman" w:cs="Times New Roman"/>
          <w:sz w:val="24"/>
          <w:szCs w:val="24"/>
        </w:rPr>
        <w:t xml:space="preserve"> Zheng</w:t>
      </w:r>
      <w:r w:rsidRPr="0065330A">
        <w:rPr>
          <w:rFonts w:ascii="Times New Roman" w:eastAsia="SimSun" w:hAnsi="Times New Roman" w:cs="Times New Roman" w:hint="eastAsia"/>
          <w:sz w:val="24"/>
          <w:szCs w:val="24"/>
          <w:vertAlign w:val="superscript"/>
        </w:rPr>
        <w:t>3,</w:t>
      </w:r>
      <w:r w:rsidRPr="0065330A">
        <w:rPr>
          <w:rFonts w:ascii="Times New Roman" w:eastAsia="SimSun" w:hAnsi="Times New Roman" w:cs="Times New Roman"/>
          <w:sz w:val="24"/>
          <w:szCs w:val="24"/>
        </w:rPr>
        <w:t>*,</w:t>
      </w:r>
      <w:r w:rsidRPr="0065330A">
        <w:rPr>
          <w:rFonts w:ascii="Times New Roman" w:eastAsia="SimSun" w:hAnsi="Times New Roman" w:cs="Times New Roman" w:hint="eastAsia"/>
          <w:sz w:val="24"/>
          <w:szCs w:val="24"/>
        </w:rPr>
        <w:t xml:space="preserve"> </w:t>
      </w:r>
      <w:bookmarkStart w:id="4" w:name="_Hlk215054780"/>
      <w:r w:rsidRPr="0065330A">
        <w:rPr>
          <w:rFonts w:ascii="Times New Roman" w:eastAsia="SimSun" w:hAnsi="Times New Roman" w:cs="Times New Roman" w:hint="eastAsia"/>
          <w:sz w:val="24"/>
          <w:szCs w:val="24"/>
        </w:rPr>
        <w:t>Hui Yan</w:t>
      </w:r>
      <w:bookmarkEnd w:id="4"/>
      <w:r w:rsidRPr="0065330A">
        <w:rPr>
          <w:rFonts w:ascii="Times New Roman" w:eastAsia="SimSun" w:hAnsi="Times New Roman" w:cs="Times New Roman" w:hint="eastAsia"/>
          <w:sz w:val="24"/>
          <w:szCs w:val="24"/>
          <w:vertAlign w:val="superscript"/>
        </w:rPr>
        <w:t>3</w:t>
      </w:r>
      <w:r w:rsidRPr="0065330A">
        <w:rPr>
          <w:rFonts w:ascii="Times New Roman" w:eastAsia="SimSun" w:hAnsi="Times New Roman" w:cs="Times New Roman" w:hint="eastAsia"/>
          <w:sz w:val="24"/>
          <w:szCs w:val="24"/>
        </w:rPr>
        <w:t>,</w:t>
      </w:r>
      <w:r w:rsidRPr="0065330A">
        <w:rPr>
          <w:rFonts w:ascii="Times New Roman" w:eastAsia="SimSun" w:hAnsi="Times New Roman" w:cs="Times New Roman"/>
          <w:sz w:val="24"/>
          <w:szCs w:val="24"/>
        </w:rPr>
        <w:t xml:space="preserve"> and </w:t>
      </w:r>
      <w:proofErr w:type="spellStart"/>
      <w:r w:rsidRPr="0065330A">
        <w:rPr>
          <w:rFonts w:ascii="Times New Roman" w:eastAsia="SimSun" w:hAnsi="Times New Roman" w:cs="Times New Roman"/>
          <w:sz w:val="24"/>
          <w:szCs w:val="24"/>
        </w:rPr>
        <w:t>Yongzhe</w:t>
      </w:r>
      <w:proofErr w:type="spellEnd"/>
      <w:r w:rsidRPr="0065330A">
        <w:rPr>
          <w:rFonts w:ascii="Times New Roman" w:eastAsia="SimSun" w:hAnsi="Times New Roman" w:cs="Times New Roman"/>
          <w:sz w:val="24"/>
          <w:szCs w:val="24"/>
        </w:rPr>
        <w:t xml:space="preserve"> Zhang</w:t>
      </w:r>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sz w:val="24"/>
          <w:szCs w:val="24"/>
        </w:rPr>
        <w:t>*</w:t>
      </w:r>
    </w:p>
    <w:p w14:paraId="0A0A013D" w14:textId="77777777" w:rsidR="00832C9B" w:rsidRPr="0065330A" w:rsidRDefault="00832C9B" w:rsidP="0028262C">
      <w:pPr>
        <w:spacing w:before="120" w:after="120"/>
        <w:jc w:val="left"/>
        <w:rPr>
          <w:rFonts w:ascii="Times New Roman" w:eastAsia="SimSun" w:hAnsi="Times New Roman" w:cs="Times New Roman"/>
          <w:sz w:val="24"/>
          <w:szCs w:val="24"/>
        </w:rPr>
      </w:pPr>
      <w:bookmarkStart w:id="5" w:name="_Hlk226535843"/>
      <w:bookmarkEnd w:id="1"/>
      <w:r w:rsidRPr="0065330A">
        <w:rPr>
          <w:rFonts w:ascii="Times New Roman" w:eastAsia="SimSun" w:hAnsi="Times New Roman" w:cs="Times New Roman" w:hint="eastAsia"/>
          <w:sz w:val="24"/>
          <w:szCs w:val="24"/>
          <w:vertAlign w:val="superscript"/>
        </w:rPr>
        <w:t>1</w:t>
      </w:r>
      <w:r w:rsidRPr="0065330A">
        <w:rPr>
          <w:rFonts w:ascii="Times New Roman" w:eastAsia="SimSun" w:hAnsi="Times New Roman" w:cs="Times New Roman" w:hint="eastAsia"/>
          <w:sz w:val="24"/>
          <w:szCs w:val="24"/>
        </w:rPr>
        <w:t xml:space="preserve"> </w:t>
      </w:r>
      <w:r w:rsidRPr="0065330A">
        <w:rPr>
          <w:rFonts w:ascii="Times New Roman" w:eastAsia="SimSun" w:hAnsi="Times New Roman" w:cs="Times New Roman"/>
          <w:sz w:val="24"/>
          <w:szCs w:val="24"/>
        </w:rPr>
        <w:t xml:space="preserve">School of Information Science and Technology, Key Laboratory Optoelectronics Technology Ministry of Education, Beijing University of Technology, Beijing 100124, </w:t>
      </w:r>
      <w:r>
        <w:rPr>
          <w:rFonts w:ascii="Times New Roman" w:eastAsia="SimSun" w:hAnsi="Times New Roman" w:cs="Times New Roman"/>
          <w:sz w:val="24"/>
          <w:szCs w:val="24"/>
        </w:rPr>
        <w:t xml:space="preserve">P. R. </w:t>
      </w:r>
      <w:r w:rsidRPr="0065330A">
        <w:rPr>
          <w:rFonts w:ascii="Times New Roman" w:eastAsia="SimSun" w:hAnsi="Times New Roman" w:cs="Times New Roman"/>
          <w:sz w:val="24"/>
          <w:szCs w:val="24"/>
        </w:rPr>
        <w:t>China</w:t>
      </w:r>
    </w:p>
    <w:p w14:paraId="3CDE414D" w14:textId="77777777" w:rsidR="00832C9B" w:rsidRPr="0065330A" w:rsidRDefault="00832C9B" w:rsidP="0028262C">
      <w:pPr>
        <w:spacing w:before="120" w:after="120"/>
        <w:jc w:val="left"/>
        <w:rPr>
          <w:rFonts w:ascii="Times New Roman" w:eastAsia="SimSun" w:hAnsi="Times New Roman" w:cs="Times New Roman"/>
          <w:sz w:val="24"/>
          <w:szCs w:val="24"/>
        </w:rPr>
      </w:pPr>
      <w:r w:rsidRPr="0065330A">
        <w:rPr>
          <w:rFonts w:ascii="Times New Roman" w:eastAsia="SimSun" w:hAnsi="Times New Roman" w:cs="Times New Roman" w:hint="eastAsia"/>
          <w:sz w:val="24"/>
          <w:szCs w:val="24"/>
          <w:vertAlign w:val="superscript"/>
        </w:rPr>
        <w:t>2</w:t>
      </w:r>
      <w:r w:rsidRPr="0065330A">
        <w:rPr>
          <w:rFonts w:ascii="Times New Roman" w:eastAsia="SimSun" w:hAnsi="Times New Roman" w:cs="Times New Roman" w:hint="eastAsia"/>
          <w:sz w:val="24"/>
          <w:szCs w:val="24"/>
        </w:rPr>
        <w:t xml:space="preserve"> </w:t>
      </w:r>
      <w:r w:rsidRPr="0065330A">
        <w:rPr>
          <w:rFonts w:ascii="Times New Roman" w:eastAsia="SimSun" w:hAnsi="Times New Roman" w:cs="Times New Roman"/>
          <w:sz w:val="24"/>
          <w:szCs w:val="24"/>
        </w:rPr>
        <w:t xml:space="preserve">School of Physics and Optoelectronic Engineering, Beijing University of Technology, Beijing 100124, </w:t>
      </w:r>
      <w:r>
        <w:rPr>
          <w:rFonts w:ascii="Times New Roman" w:eastAsia="SimSun" w:hAnsi="Times New Roman" w:cs="Times New Roman"/>
          <w:sz w:val="24"/>
          <w:szCs w:val="24"/>
        </w:rPr>
        <w:t xml:space="preserve">P. R. </w:t>
      </w:r>
      <w:r w:rsidRPr="0065330A">
        <w:rPr>
          <w:rFonts w:ascii="Times New Roman" w:eastAsia="SimSun" w:hAnsi="Times New Roman" w:cs="Times New Roman"/>
          <w:sz w:val="24"/>
          <w:szCs w:val="24"/>
        </w:rPr>
        <w:t>China</w:t>
      </w:r>
    </w:p>
    <w:p w14:paraId="357BED08" w14:textId="77777777" w:rsidR="00832C9B" w:rsidRPr="0065330A" w:rsidRDefault="00832C9B" w:rsidP="0028262C">
      <w:pPr>
        <w:adjustRightInd w:val="0"/>
        <w:snapToGrid w:val="0"/>
        <w:spacing w:before="120" w:after="120"/>
        <w:jc w:val="left"/>
        <w:rPr>
          <w:rFonts w:ascii="Times New Roman" w:eastAsia="SimSun" w:hAnsi="Times New Roman" w:cs="Times New Roman"/>
          <w:sz w:val="24"/>
          <w:szCs w:val="24"/>
        </w:rPr>
      </w:pPr>
      <w:bookmarkStart w:id="6" w:name="_Hlk212658539"/>
      <w:r w:rsidRPr="0065330A">
        <w:rPr>
          <w:rFonts w:ascii="Times New Roman" w:eastAsia="SimSun" w:hAnsi="Times New Roman" w:cs="Times New Roman" w:hint="eastAsia"/>
          <w:sz w:val="24"/>
          <w:szCs w:val="24"/>
          <w:vertAlign w:val="superscript"/>
        </w:rPr>
        <w:t>3</w:t>
      </w:r>
      <w:r w:rsidRPr="0065330A">
        <w:rPr>
          <w:rFonts w:ascii="Times New Roman" w:eastAsia="SimSun" w:hAnsi="Times New Roman" w:cs="Times New Roman" w:hint="eastAsia"/>
          <w:sz w:val="24"/>
          <w:szCs w:val="24"/>
        </w:rPr>
        <w:t xml:space="preserve"> </w:t>
      </w:r>
      <w:r w:rsidRPr="0065330A">
        <w:rPr>
          <w:rFonts w:ascii="Times New Roman" w:eastAsia="SimSun" w:hAnsi="Times New Roman" w:cs="Times New Roman"/>
          <w:sz w:val="24"/>
          <w:szCs w:val="24"/>
        </w:rPr>
        <w:t xml:space="preserve">College of Materials Science and Engineering, Beijing University of Technology, Beijing 100124, </w:t>
      </w:r>
      <w:r>
        <w:rPr>
          <w:rFonts w:ascii="Times New Roman" w:eastAsia="SimSun" w:hAnsi="Times New Roman" w:cs="Times New Roman"/>
          <w:sz w:val="24"/>
          <w:szCs w:val="24"/>
        </w:rPr>
        <w:t xml:space="preserve">P. R. </w:t>
      </w:r>
      <w:r w:rsidRPr="0065330A">
        <w:rPr>
          <w:rFonts w:ascii="Times New Roman" w:eastAsia="SimSun" w:hAnsi="Times New Roman" w:cs="Times New Roman"/>
          <w:sz w:val="24"/>
          <w:szCs w:val="24"/>
        </w:rPr>
        <w:t>China</w:t>
      </w:r>
    </w:p>
    <w:bookmarkEnd w:id="2"/>
    <w:bookmarkEnd w:id="6"/>
    <w:p w14:paraId="6E411F60" w14:textId="162655DF" w:rsidR="00832C9B" w:rsidRDefault="00832C9B" w:rsidP="0028262C">
      <w:pPr>
        <w:adjustRightInd w:val="0"/>
        <w:snapToGrid w:val="0"/>
        <w:spacing w:before="120" w:after="120"/>
        <w:jc w:val="left"/>
        <w:rPr>
          <w:rFonts w:ascii="Times New Roman" w:eastAsia="SimSun" w:hAnsi="Times New Roman" w:cs="Times New Roman"/>
          <w:sz w:val="24"/>
          <w:szCs w:val="24"/>
        </w:rPr>
      </w:pPr>
      <w:r w:rsidRPr="0065330A">
        <w:rPr>
          <w:rFonts w:ascii="Times New Roman" w:eastAsia="SimSun" w:hAnsi="Times New Roman" w:cs="Times New Roman"/>
          <w:sz w:val="24"/>
          <w:szCs w:val="24"/>
        </w:rPr>
        <w:t>*Corresponding author</w:t>
      </w:r>
      <w:r>
        <w:rPr>
          <w:rFonts w:ascii="Times New Roman" w:eastAsia="SimSun" w:hAnsi="Times New Roman" w:cs="Times New Roman"/>
          <w:sz w:val="24"/>
          <w:szCs w:val="24"/>
        </w:rPr>
        <w:t>s</w:t>
      </w:r>
      <w:r w:rsidRPr="0065330A">
        <w:rPr>
          <w:rFonts w:ascii="Times New Roman" w:eastAsia="SimSun" w:hAnsi="Times New Roman" w:cs="Times New Roman"/>
          <w:sz w:val="24"/>
          <w:szCs w:val="24"/>
        </w:rPr>
        <w:t xml:space="preserve">. E-mail: </w:t>
      </w:r>
      <w:hyperlink r:id="rId8" w:history="1">
        <w:r w:rsidRPr="00396D3B">
          <w:rPr>
            <w:rStyle w:val="Hyperlink"/>
            <w:rFonts w:ascii="Times New Roman" w:eastAsia="SimSun" w:hAnsi="Times New Roman" w:cs="Times New Roman"/>
            <w:sz w:val="24"/>
            <w:szCs w:val="24"/>
          </w:rPr>
          <w:t>kangqian@bjut.edu.cn</w:t>
        </w:r>
      </w:hyperlink>
      <w:r>
        <w:rPr>
          <w:rFonts w:ascii="Times New Roman" w:eastAsia="SimSun" w:hAnsi="Times New Roman" w:cs="Times New Roman"/>
          <w:sz w:val="24"/>
          <w:szCs w:val="24"/>
        </w:rPr>
        <w:t xml:space="preserve"> (</w:t>
      </w:r>
      <w:r w:rsidRPr="0065330A">
        <w:rPr>
          <w:rFonts w:ascii="Times New Roman" w:eastAsia="SimSun" w:hAnsi="Times New Roman" w:cs="Times New Roman"/>
          <w:sz w:val="24"/>
          <w:szCs w:val="24"/>
        </w:rPr>
        <w:t>Qian Kang</w:t>
      </w:r>
      <w:r>
        <w:rPr>
          <w:rFonts w:ascii="Times New Roman" w:eastAsia="SimSun" w:hAnsi="Times New Roman" w:cs="Times New Roman"/>
          <w:sz w:val="24"/>
          <w:szCs w:val="24"/>
        </w:rPr>
        <w:t>)</w:t>
      </w:r>
      <w:r w:rsidRPr="0065330A">
        <w:rPr>
          <w:rFonts w:ascii="Times New Roman" w:eastAsia="SimSun" w:hAnsi="Times New Roman" w:cs="Times New Roman"/>
          <w:sz w:val="24"/>
          <w:szCs w:val="24"/>
        </w:rPr>
        <w:t xml:space="preserve">; </w:t>
      </w:r>
      <w:hyperlink r:id="rId9" w:history="1">
        <w:r w:rsidRPr="00396D3B">
          <w:rPr>
            <w:rStyle w:val="Hyperlink"/>
            <w:rFonts w:ascii="Times New Roman" w:eastAsia="SimSun" w:hAnsi="Times New Roman" w:cs="Times New Roman"/>
            <w:sz w:val="24"/>
            <w:szCs w:val="24"/>
          </w:rPr>
          <w:t>zilong.zheng@bjut.edu.cn</w:t>
        </w:r>
      </w:hyperlink>
      <w:r>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Zilong</w:t>
      </w:r>
      <w:proofErr w:type="spellEnd"/>
      <w:r w:rsidRPr="0065330A">
        <w:rPr>
          <w:rFonts w:ascii="Times New Roman" w:eastAsia="SimSun" w:hAnsi="Times New Roman" w:cs="Times New Roman"/>
          <w:sz w:val="24"/>
          <w:szCs w:val="24"/>
        </w:rPr>
        <w:t xml:space="preserve"> Zheng</w:t>
      </w:r>
      <w:r>
        <w:rPr>
          <w:rFonts w:ascii="Times New Roman" w:eastAsia="SimSun" w:hAnsi="Times New Roman" w:cs="Times New Roman"/>
          <w:sz w:val="24"/>
          <w:szCs w:val="24"/>
        </w:rPr>
        <w:t>)</w:t>
      </w:r>
      <w:r w:rsidRPr="0065330A">
        <w:rPr>
          <w:rFonts w:ascii="Times New Roman" w:eastAsia="SimSun" w:hAnsi="Times New Roman" w:cs="Times New Roman" w:hint="eastAsia"/>
          <w:sz w:val="24"/>
          <w:szCs w:val="24"/>
        </w:rPr>
        <w:t xml:space="preserve">; </w:t>
      </w:r>
      <w:hyperlink r:id="rId10" w:history="1">
        <w:r w:rsidRPr="004C5920">
          <w:rPr>
            <w:rStyle w:val="Hyperlink"/>
            <w:rFonts w:ascii="Times New Roman" w:eastAsia="SimSun" w:hAnsi="Times New Roman" w:cs="Times New Roman"/>
            <w:sz w:val="24"/>
            <w:szCs w:val="24"/>
          </w:rPr>
          <w:t>yzzhang@bjut.edu.cn</w:t>
        </w:r>
      </w:hyperlink>
      <w:r>
        <w:rPr>
          <w:rFonts w:ascii="Times New Roman" w:eastAsia="SimSun" w:hAnsi="Times New Roman" w:cs="Times New Roman"/>
          <w:sz w:val="24"/>
          <w:szCs w:val="24"/>
        </w:rPr>
        <w:t xml:space="preserve"> (</w:t>
      </w:r>
      <w:proofErr w:type="spellStart"/>
      <w:r w:rsidRPr="0065330A">
        <w:rPr>
          <w:rFonts w:ascii="Times New Roman" w:eastAsia="SimSun" w:hAnsi="Times New Roman" w:cs="Times New Roman"/>
          <w:sz w:val="24"/>
          <w:szCs w:val="24"/>
        </w:rPr>
        <w:t>Yongzhe</w:t>
      </w:r>
      <w:proofErr w:type="spellEnd"/>
      <w:r w:rsidRPr="0065330A">
        <w:rPr>
          <w:rFonts w:ascii="Times New Roman" w:eastAsia="SimSun" w:hAnsi="Times New Roman" w:cs="Times New Roman"/>
          <w:sz w:val="24"/>
          <w:szCs w:val="24"/>
        </w:rPr>
        <w:t xml:space="preserve"> Zhang</w:t>
      </w:r>
      <w:r>
        <w:rPr>
          <w:rFonts w:ascii="Times New Roman" w:eastAsia="SimSun" w:hAnsi="Times New Roman" w:cs="Times New Roman"/>
          <w:sz w:val="24"/>
          <w:szCs w:val="24"/>
        </w:rPr>
        <w:t>)</w:t>
      </w:r>
    </w:p>
    <w:p w14:paraId="239B0E09" w14:textId="77777777" w:rsidR="005E66B5" w:rsidRDefault="005E66B5" w:rsidP="0028262C">
      <w:pPr>
        <w:adjustRightInd w:val="0"/>
        <w:snapToGrid w:val="0"/>
        <w:spacing w:before="240" w:after="240"/>
        <w:jc w:val="left"/>
        <w:rPr>
          <w:rFonts w:ascii="Times New Roman" w:eastAsia="SimSun" w:hAnsi="Times New Roman" w:cs="Times New Roman"/>
          <w:b/>
          <w:bCs/>
          <w:sz w:val="28"/>
          <w:szCs w:val="28"/>
        </w:rPr>
      </w:pPr>
    </w:p>
    <w:p w14:paraId="57B914EA" w14:textId="598D7A56" w:rsidR="0028262C" w:rsidRPr="0028262C" w:rsidRDefault="0028262C" w:rsidP="0028262C">
      <w:pPr>
        <w:adjustRightInd w:val="0"/>
        <w:snapToGrid w:val="0"/>
        <w:spacing w:before="240" w:after="240"/>
        <w:jc w:val="left"/>
        <w:rPr>
          <w:rFonts w:ascii="Times New Roman" w:eastAsia="SimSun" w:hAnsi="Times New Roman" w:cs="Times New Roman"/>
          <w:b/>
          <w:bCs/>
          <w:sz w:val="24"/>
          <w:szCs w:val="24"/>
        </w:rPr>
      </w:pPr>
      <w:r w:rsidRPr="0028262C">
        <w:rPr>
          <w:rFonts w:ascii="Times New Roman" w:eastAsia="SimSun" w:hAnsi="Times New Roman" w:cs="Times New Roman" w:hint="eastAsia"/>
          <w:b/>
          <w:bCs/>
          <w:sz w:val="28"/>
          <w:szCs w:val="28"/>
        </w:rPr>
        <w:t>S</w:t>
      </w:r>
      <w:r w:rsidRPr="0028262C">
        <w:rPr>
          <w:rFonts w:ascii="Times New Roman" w:eastAsia="SimSun" w:hAnsi="Times New Roman" w:cs="Times New Roman"/>
          <w:b/>
          <w:bCs/>
          <w:sz w:val="28"/>
          <w:szCs w:val="28"/>
        </w:rPr>
        <w:t>upplementary Figures</w:t>
      </w:r>
      <w:r w:rsidR="005E66B5">
        <w:rPr>
          <w:rFonts w:ascii="Times New Roman" w:eastAsia="SimSun" w:hAnsi="Times New Roman" w:cs="Times New Roman"/>
          <w:b/>
          <w:bCs/>
          <w:sz w:val="28"/>
          <w:szCs w:val="28"/>
        </w:rPr>
        <w:t xml:space="preserve"> and Tables</w:t>
      </w:r>
    </w:p>
    <w:bookmarkEnd w:id="5"/>
    <w:p w14:paraId="67A33752" w14:textId="47EFC612" w:rsidR="0048188F" w:rsidRPr="000814C4" w:rsidRDefault="001F45AA"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548E71C3" wp14:editId="16483F33">
            <wp:extent cx="4200144" cy="2718816"/>
            <wp:effectExtent l="0" t="0" r="0" b="5715"/>
            <wp:docPr id="16240511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51176" name="图片 1624051176"/>
                    <pic:cNvPicPr/>
                  </pic:nvPicPr>
                  <pic:blipFill>
                    <a:blip r:embed="rId11"/>
                    <a:stretch>
                      <a:fillRect/>
                    </a:stretch>
                  </pic:blipFill>
                  <pic:spPr>
                    <a:xfrm>
                      <a:off x="0" y="0"/>
                      <a:ext cx="4200144" cy="2718816"/>
                    </a:xfrm>
                    <a:prstGeom prst="rect">
                      <a:avLst/>
                    </a:prstGeom>
                  </pic:spPr>
                </pic:pic>
              </a:graphicData>
            </a:graphic>
          </wp:inline>
        </w:drawing>
      </w:r>
    </w:p>
    <w:p w14:paraId="4092BC5D" w14:textId="2F8650D8" w:rsidR="0048188F" w:rsidRPr="000814C4" w:rsidRDefault="00355E2A" w:rsidP="0028262C">
      <w:pPr>
        <w:spacing w:before="120" w:after="120"/>
        <w:jc w:val="left"/>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CB4265" w:rsidRPr="000814C4">
        <w:rPr>
          <w:rFonts w:ascii="Times New Roman" w:eastAsia="SimSun" w:hAnsi="Times New Roman" w:cs="Times New Roman" w:hint="eastAsia"/>
          <w:b/>
          <w:bCs/>
          <w:sz w:val="24"/>
          <w:szCs w:val="24"/>
        </w:rPr>
        <w:t xml:space="preserve"> </w:t>
      </w:r>
      <w:r w:rsidR="0048188F" w:rsidRPr="000814C4">
        <w:rPr>
          <w:rFonts w:ascii="Times New Roman" w:eastAsia="SimSun" w:hAnsi="Times New Roman" w:cs="Times New Roman" w:hint="eastAsia"/>
          <w:b/>
          <w:bCs/>
          <w:sz w:val="24"/>
          <w:szCs w:val="24"/>
        </w:rPr>
        <w:t>S1</w:t>
      </w:r>
      <w:r w:rsidR="00CB4265" w:rsidRPr="000814C4">
        <w:rPr>
          <w:rFonts w:ascii="Times New Roman" w:eastAsia="SimSun" w:hAnsi="Times New Roman" w:cs="Times New Roman" w:hint="eastAsia"/>
          <w:sz w:val="24"/>
          <w:szCs w:val="24"/>
        </w:rPr>
        <w:t xml:space="preserve"> </w:t>
      </w:r>
      <w:r w:rsidR="00E63626" w:rsidRPr="000814C4">
        <w:rPr>
          <w:rFonts w:ascii="Times New Roman" w:eastAsia="SimSun" w:hAnsi="Times New Roman" w:cs="Times New Roman"/>
          <w:sz w:val="24"/>
          <w:szCs w:val="24"/>
        </w:rPr>
        <w:t>3D structural schematic diagram of the Ag/TCO/</w:t>
      </w:r>
      <w:proofErr w:type="spellStart"/>
      <w:r w:rsidR="00E63626" w:rsidRPr="000814C4">
        <w:rPr>
          <w:rFonts w:ascii="Times New Roman" w:eastAsia="SimSun" w:hAnsi="Times New Roman" w:cs="Times New Roman"/>
          <w:i/>
          <w:iCs/>
          <w:sz w:val="24"/>
          <w:szCs w:val="24"/>
        </w:rPr>
        <w:t>n</w:t>
      </w:r>
      <w:r w:rsidR="00E63626" w:rsidRPr="000814C4">
        <w:rPr>
          <w:rFonts w:ascii="Times New Roman" w:eastAsia="SimSun" w:hAnsi="Times New Roman" w:cs="Times New Roman"/>
          <w:sz w:val="24"/>
          <w:szCs w:val="24"/>
        </w:rPr>
        <w:t>-a-Si:H</w:t>
      </w:r>
      <w:proofErr w:type="spellEnd"/>
      <w:r w:rsidR="00E63626" w:rsidRPr="000814C4">
        <w:rPr>
          <w:rFonts w:ascii="Times New Roman" w:eastAsia="SimSun" w:hAnsi="Times New Roman" w:cs="Times New Roman"/>
          <w:sz w:val="24"/>
          <w:szCs w:val="24"/>
        </w:rPr>
        <w:t>/</w:t>
      </w:r>
      <w:proofErr w:type="spellStart"/>
      <w:r w:rsidR="00E63626" w:rsidRPr="000814C4">
        <w:rPr>
          <w:rFonts w:ascii="Times New Roman" w:eastAsia="SimSun" w:hAnsi="Times New Roman" w:cs="Times New Roman"/>
          <w:sz w:val="24"/>
          <w:szCs w:val="24"/>
        </w:rPr>
        <w:t>i-a-Si:H</w:t>
      </w:r>
      <w:proofErr w:type="spellEnd"/>
      <w:r w:rsidR="00E63626" w:rsidRPr="000814C4">
        <w:rPr>
          <w:rFonts w:ascii="Times New Roman" w:eastAsia="SimSun" w:hAnsi="Times New Roman" w:cs="Times New Roman"/>
          <w:sz w:val="24"/>
          <w:szCs w:val="24"/>
        </w:rPr>
        <w:t>/n-Si/</w:t>
      </w:r>
      <w:proofErr w:type="spellStart"/>
      <w:r w:rsidR="00E63626" w:rsidRPr="000814C4">
        <w:rPr>
          <w:rFonts w:ascii="Times New Roman" w:eastAsia="SimSun" w:hAnsi="Times New Roman" w:cs="Times New Roman"/>
          <w:sz w:val="24"/>
          <w:szCs w:val="24"/>
        </w:rPr>
        <w:t>i-a-Si:H</w:t>
      </w:r>
      <w:proofErr w:type="spellEnd"/>
      <w:r w:rsidR="00E63626" w:rsidRPr="000814C4">
        <w:rPr>
          <w:rFonts w:ascii="Times New Roman" w:eastAsia="SimSun" w:hAnsi="Times New Roman" w:cs="Times New Roman"/>
          <w:sz w:val="24"/>
          <w:szCs w:val="24"/>
        </w:rPr>
        <w:t>/HTL/Ag solar cell</w:t>
      </w:r>
      <w:r w:rsidR="005B365D" w:rsidRPr="000814C4">
        <w:rPr>
          <w:rFonts w:ascii="Times New Roman" w:eastAsia="SimSun" w:hAnsi="Times New Roman" w:cs="Times New Roman" w:hint="eastAsia"/>
          <w:sz w:val="24"/>
          <w:szCs w:val="24"/>
        </w:rPr>
        <w:t>.</w:t>
      </w:r>
    </w:p>
    <w:p w14:paraId="59DB1470" w14:textId="77777777" w:rsidR="000A24E8" w:rsidRPr="000814C4" w:rsidRDefault="000A24E8" w:rsidP="0028262C">
      <w:pPr>
        <w:spacing w:before="120" w:after="120"/>
        <w:rPr>
          <w:rFonts w:ascii="Times New Roman" w:eastAsia="SimSun" w:hAnsi="Times New Roman" w:cs="Times New Roman"/>
          <w:sz w:val="24"/>
          <w:szCs w:val="24"/>
        </w:rPr>
      </w:pPr>
    </w:p>
    <w:p w14:paraId="145DFC32" w14:textId="77777777" w:rsidR="000A24E8" w:rsidRPr="000814C4" w:rsidRDefault="000A24E8" w:rsidP="0028262C">
      <w:pPr>
        <w:spacing w:before="120" w:after="120"/>
        <w:rPr>
          <w:rFonts w:ascii="Times New Roman" w:eastAsia="SimSun" w:hAnsi="Times New Roman" w:cs="Times New Roman"/>
          <w:sz w:val="24"/>
          <w:szCs w:val="24"/>
        </w:rPr>
      </w:pPr>
    </w:p>
    <w:p w14:paraId="59412417" w14:textId="66AEB03D" w:rsidR="000A24E8" w:rsidRPr="000814C4" w:rsidRDefault="001F45AA"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lastRenderedPageBreak/>
        <w:drawing>
          <wp:inline distT="0" distB="0" distL="0" distR="0" wp14:anchorId="56AC02C1" wp14:editId="1B9E607C">
            <wp:extent cx="3186752" cy="2067544"/>
            <wp:effectExtent l="0" t="0" r="0" b="9525"/>
            <wp:docPr id="14318873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87338" name="图片 1431887338"/>
                    <pic:cNvPicPr/>
                  </pic:nvPicPr>
                  <pic:blipFill>
                    <a:blip r:embed="rId12"/>
                    <a:stretch>
                      <a:fillRect/>
                    </a:stretch>
                  </pic:blipFill>
                  <pic:spPr>
                    <a:xfrm>
                      <a:off x="0" y="0"/>
                      <a:ext cx="3193155" cy="2071698"/>
                    </a:xfrm>
                    <a:prstGeom prst="rect">
                      <a:avLst/>
                    </a:prstGeom>
                  </pic:spPr>
                </pic:pic>
              </a:graphicData>
            </a:graphic>
          </wp:inline>
        </w:drawing>
      </w:r>
    </w:p>
    <w:p w14:paraId="4EDDE736" w14:textId="4ED84875" w:rsidR="00FB46F7"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3D44EF" w:rsidRPr="000814C4">
        <w:rPr>
          <w:rFonts w:ascii="Times New Roman" w:eastAsia="SimSun" w:hAnsi="Times New Roman" w:cs="Times New Roman" w:hint="eastAsia"/>
          <w:b/>
          <w:bCs/>
          <w:sz w:val="24"/>
          <w:szCs w:val="24"/>
        </w:rPr>
        <w:t xml:space="preserve"> </w:t>
      </w:r>
      <w:r w:rsidR="00FB46F7" w:rsidRPr="000814C4">
        <w:rPr>
          <w:rFonts w:ascii="Times New Roman" w:eastAsia="SimSun" w:hAnsi="Times New Roman" w:cs="Times New Roman" w:hint="eastAsia"/>
          <w:b/>
          <w:bCs/>
          <w:sz w:val="24"/>
          <w:szCs w:val="24"/>
        </w:rPr>
        <w:t>S2</w:t>
      </w:r>
      <w:r w:rsidR="00AF5F69" w:rsidRPr="000814C4">
        <w:rPr>
          <w:rFonts w:ascii="Times New Roman" w:eastAsia="SimSun" w:hAnsi="Times New Roman" w:cs="Times New Roman" w:hint="eastAsia"/>
          <w:sz w:val="24"/>
          <w:szCs w:val="24"/>
        </w:rPr>
        <w:t xml:space="preserve"> </w:t>
      </w:r>
      <w:r w:rsidR="003D44EF" w:rsidRPr="000814C4">
        <w:rPr>
          <w:rFonts w:ascii="Times New Roman" w:eastAsia="SimSun" w:hAnsi="Times New Roman" w:cs="Times New Roman"/>
          <w:sz w:val="24"/>
          <w:szCs w:val="24"/>
        </w:rPr>
        <w:t xml:space="preserve">Contact angle (CA) images of PMA (ethanol) solution on </w:t>
      </w:r>
      <w:proofErr w:type="spellStart"/>
      <w:r w:rsidR="00F758E1" w:rsidRPr="000814C4">
        <w:rPr>
          <w:rFonts w:ascii="Times New Roman" w:eastAsia="SimSun" w:hAnsi="Times New Roman" w:cs="Times New Roman" w:hint="eastAsia"/>
          <w:sz w:val="24"/>
          <w:szCs w:val="24"/>
        </w:rPr>
        <w:t>i-</w:t>
      </w:r>
      <w:r w:rsidR="003D44EF" w:rsidRPr="000814C4">
        <w:rPr>
          <w:rFonts w:ascii="Times New Roman" w:eastAsia="SimSun" w:hAnsi="Times New Roman" w:cs="Times New Roman"/>
          <w:sz w:val="24"/>
          <w:szCs w:val="24"/>
        </w:rPr>
        <w:t>a-Si</w:t>
      </w:r>
      <w:proofErr w:type="gramStart"/>
      <w:r w:rsidR="003D44EF" w:rsidRPr="000814C4">
        <w:rPr>
          <w:rFonts w:ascii="Times New Roman" w:eastAsia="SimSun" w:hAnsi="Times New Roman" w:cs="Times New Roman"/>
          <w:sz w:val="24"/>
          <w:szCs w:val="24"/>
        </w:rPr>
        <w:t>:H</w:t>
      </w:r>
      <w:proofErr w:type="spellEnd"/>
      <w:proofErr w:type="gramEnd"/>
      <w:r w:rsidR="005B365D" w:rsidRPr="000814C4">
        <w:rPr>
          <w:rFonts w:ascii="Times New Roman" w:eastAsia="SimSun" w:hAnsi="Times New Roman" w:cs="Times New Roman" w:hint="eastAsia"/>
          <w:sz w:val="24"/>
          <w:szCs w:val="24"/>
        </w:rPr>
        <w:t>.</w:t>
      </w:r>
    </w:p>
    <w:p w14:paraId="66E91989" w14:textId="30F65151" w:rsidR="0048188F" w:rsidRPr="000814C4" w:rsidRDefault="00A159F0" w:rsidP="0028262C">
      <w:pPr>
        <w:spacing w:before="120" w:after="120"/>
        <w:jc w:val="center"/>
        <w:rPr>
          <w:rFonts w:ascii="Times New Roman" w:eastAsia="SimSun" w:hAnsi="Times New Roman" w:cs="Times New Roman"/>
          <w:noProof/>
          <w:sz w:val="24"/>
          <w:szCs w:val="24"/>
        </w:rPr>
      </w:pPr>
      <w:r w:rsidRPr="000814C4">
        <w:rPr>
          <w:rFonts w:ascii="Times New Roman" w:eastAsia="SimSun" w:hAnsi="Times New Roman" w:cs="Times New Roman"/>
          <w:noProof/>
          <w:sz w:val="24"/>
          <w:szCs w:val="24"/>
          <w:lang w:val="en-IN" w:eastAsia="en-IN"/>
        </w:rPr>
        <w:drawing>
          <wp:inline distT="0" distB="0" distL="0" distR="0" wp14:anchorId="28DB2316" wp14:editId="52C2FF29">
            <wp:extent cx="3043451" cy="2462518"/>
            <wp:effectExtent l="0" t="0" r="5080" b="0"/>
            <wp:docPr id="15938841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84197" name="图片 1593884197"/>
                    <pic:cNvPicPr/>
                  </pic:nvPicPr>
                  <pic:blipFill>
                    <a:blip r:embed="rId13"/>
                    <a:stretch>
                      <a:fillRect/>
                    </a:stretch>
                  </pic:blipFill>
                  <pic:spPr>
                    <a:xfrm>
                      <a:off x="0" y="0"/>
                      <a:ext cx="3047878" cy="2466100"/>
                    </a:xfrm>
                    <a:prstGeom prst="rect">
                      <a:avLst/>
                    </a:prstGeom>
                  </pic:spPr>
                </pic:pic>
              </a:graphicData>
            </a:graphic>
          </wp:inline>
        </w:drawing>
      </w:r>
    </w:p>
    <w:p w14:paraId="762F6FF4" w14:textId="77777777" w:rsidR="0028262C" w:rsidRDefault="00355E2A" w:rsidP="0028262C">
      <w:pPr>
        <w:spacing w:before="120" w:after="120"/>
        <w:rPr>
          <w:rFonts w:ascii="Times New Roman" w:eastAsia="SimSun" w:hAnsi="Times New Roman" w:cs="Times New Roman"/>
          <w:sz w:val="24"/>
          <w:szCs w:val="24"/>
        </w:rPr>
      </w:pPr>
      <w:bookmarkStart w:id="7" w:name="_Hlk206342491"/>
      <w:r w:rsidRPr="00355E2A">
        <w:rPr>
          <w:rFonts w:ascii="Times New Roman" w:eastAsia="SimSun" w:hAnsi="Times New Roman" w:cs="Times New Roman"/>
          <w:b/>
          <w:bCs/>
          <w:sz w:val="24"/>
          <w:szCs w:val="24"/>
        </w:rPr>
        <w:t>Fig.</w:t>
      </w:r>
      <w:r w:rsidR="00907F56" w:rsidRPr="000814C4">
        <w:rPr>
          <w:rFonts w:ascii="Times New Roman" w:eastAsia="SimSun" w:hAnsi="Times New Roman" w:cs="Times New Roman"/>
          <w:b/>
          <w:bCs/>
          <w:sz w:val="24"/>
          <w:szCs w:val="24"/>
        </w:rPr>
        <w:t xml:space="preserve"> S3</w:t>
      </w:r>
      <w:r w:rsidR="00907F56" w:rsidRPr="000814C4">
        <w:rPr>
          <w:rFonts w:ascii="Times New Roman" w:eastAsia="SimSun" w:hAnsi="Times New Roman" w:cs="Times New Roman"/>
          <w:sz w:val="24"/>
          <w:szCs w:val="24"/>
        </w:rPr>
        <w:t xml:space="preserve"> J</w:t>
      </w:r>
      <w:r w:rsidR="00E7442A" w:rsidRPr="000814C4">
        <w:rPr>
          <w:rFonts w:ascii="Times New Roman" w:eastAsia="SimSun" w:hAnsi="Times New Roman" w:cs="Times New Roman" w:hint="eastAsia"/>
          <w:sz w:val="24"/>
          <w:szCs w:val="24"/>
        </w:rPr>
        <w:t>-</w:t>
      </w:r>
      <w:r w:rsidR="00907F56" w:rsidRPr="000814C4">
        <w:rPr>
          <w:rFonts w:ascii="Times New Roman" w:eastAsia="SimSun" w:hAnsi="Times New Roman" w:cs="Times New Roman"/>
          <w:sz w:val="24"/>
          <w:szCs w:val="24"/>
        </w:rPr>
        <w:t xml:space="preserve">V curves of </w:t>
      </w:r>
      <w:proofErr w:type="spellStart"/>
      <w:r w:rsidR="00907F56" w:rsidRPr="000814C4">
        <w:rPr>
          <w:rFonts w:ascii="Times New Roman" w:eastAsia="SimSun" w:hAnsi="Times New Roman" w:cs="Times New Roman"/>
          <w:sz w:val="24"/>
          <w:szCs w:val="24"/>
        </w:rPr>
        <w:t>heterocontact</w:t>
      </w:r>
      <w:proofErr w:type="spellEnd"/>
      <w:r w:rsidR="00907F56" w:rsidRPr="000814C4">
        <w:rPr>
          <w:rFonts w:ascii="Times New Roman" w:eastAsia="SimSun" w:hAnsi="Times New Roman" w:cs="Times New Roman"/>
          <w:sz w:val="24"/>
          <w:szCs w:val="24"/>
        </w:rPr>
        <w:t xml:space="preserve"> solar cells with varied PMA concentrations (0.5</w:t>
      </w:r>
      <w:r w:rsidR="00907F56" w:rsidRPr="000814C4">
        <w:rPr>
          <w:rFonts w:ascii="Times New Roman" w:eastAsia="SimSun" w:hAnsi="Times New Roman" w:cs="Times New Roman" w:hint="eastAsia"/>
          <w:sz w:val="24"/>
          <w:szCs w:val="24"/>
        </w:rPr>
        <w:t>-</w:t>
      </w:r>
      <w:r w:rsidR="00907F56" w:rsidRPr="000814C4">
        <w:rPr>
          <w:rFonts w:ascii="Times New Roman" w:eastAsia="SimSun" w:hAnsi="Times New Roman" w:cs="Times New Roman"/>
          <w:sz w:val="24"/>
          <w:szCs w:val="24"/>
        </w:rPr>
        <w:t>10 mg</w:t>
      </w:r>
      <w:r w:rsidR="00907F56" w:rsidRPr="000814C4">
        <w:rPr>
          <w:rFonts w:ascii="Times New Roman" w:eastAsia="SimSun" w:hAnsi="Times New Roman" w:cs="Times New Roman" w:hint="eastAsia"/>
          <w:sz w:val="24"/>
          <w:szCs w:val="24"/>
        </w:rPr>
        <w:t>/</w:t>
      </w:r>
      <w:r w:rsidR="00907F56" w:rsidRPr="000814C4">
        <w:rPr>
          <w:rFonts w:ascii="Times New Roman" w:eastAsia="SimSun" w:hAnsi="Times New Roman" w:cs="Times New Roman"/>
          <w:sz w:val="24"/>
          <w:szCs w:val="24"/>
        </w:rPr>
        <w:t xml:space="preserve">ml) and </w:t>
      </w:r>
      <w:proofErr w:type="spellStart"/>
      <w:r w:rsidR="00907F56" w:rsidRPr="000814C4">
        <w:rPr>
          <w:rFonts w:ascii="Times New Roman" w:eastAsia="SimSun" w:hAnsi="Times New Roman" w:cs="Times New Roman"/>
          <w:sz w:val="24"/>
          <w:szCs w:val="24"/>
        </w:rPr>
        <w:t>MoO</w:t>
      </w:r>
      <w:r w:rsidR="00907F56" w:rsidRPr="000814C4">
        <w:rPr>
          <w:rFonts w:ascii="Times New Roman" w:eastAsia="SimSun" w:hAnsi="Times New Roman" w:cs="Times New Roman" w:hint="eastAsia"/>
          <w:sz w:val="24"/>
          <w:szCs w:val="24"/>
          <w:vertAlign w:val="subscript"/>
        </w:rPr>
        <w:t>X</w:t>
      </w:r>
      <w:proofErr w:type="spellEnd"/>
      <w:r w:rsidR="00907F56" w:rsidRPr="000814C4">
        <w:rPr>
          <w:rFonts w:ascii="Times New Roman" w:eastAsia="SimSun" w:hAnsi="Times New Roman" w:cs="Times New Roman"/>
          <w:sz w:val="24"/>
          <w:szCs w:val="24"/>
        </w:rPr>
        <w:t xml:space="preserve"> thickness (2 or 7 nm), under AM1.5G illumination.</w:t>
      </w:r>
      <w:bookmarkEnd w:id="7"/>
    </w:p>
    <w:p w14:paraId="47F4068F" w14:textId="666D6CF3" w:rsidR="002A4E52" w:rsidRPr="002B1320" w:rsidRDefault="002B1320"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49E15B7D" wp14:editId="499EA6AF">
            <wp:extent cx="5267325" cy="4038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4038600"/>
                    </a:xfrm>
                    <a:prstGeom prst="rect">
                      <a:avLst/>
                    </a:prstGeom>
                    <a:noFill/>
                    <a:ln>
                      <a:noFill/>
                    </a:ln>
                  </pic:spPr>
                </pic:pic>
              </a:graphicData>
            </a:graphic>
          </wp:inline>
        </w:drawing>
      </w:r>
      <w:r>
        <w:rPr>
          <w:rFonts w:ascii="Times New Roman" w:eastAsia="SimSun" w:hAnsi="Times New Roman" w:cs="Times New Roman"/>
          <w:sz w:val="24"/>
          <w:szCs w:val="24"/>
        </w:rPr>
        <w:softHyphen/>
      </w:r>
    </w:p>
    <w:p w14:paraId="2C806B74" w14:textId="16733EDD" w:rsidR="002A4E52"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2A4E52" w:rsidRPr="000814C4">
        <w:rPr>
          <w:rFonts w:ascii="Times New Roman" w:eastAsia="SimSun" w:hAnsi="Times New Roman" w:cs="Times New Roman"/>
          <w:b/>
          <w:bCs/>
          <w:sz w:val="24"/>
          <w:szCs w:val="24"/>
        </w:rPr>
        <w:t xml:space="preserve"> S</w:t>
      </w:r>
      <w:r w:rsidR="002A4E52" w:rsidRPr="000814C4">
        <w:rPr>
          <w:rFonts w:ascii="Times New Roman" w:eastAsia="SimSun" w:hAnsi="Times New Roman" w:cs="Times New Roman" w:hint="eastAsia"/>
          <w:b/>
          <w:bCs/>
          <w:sz w:val="24"/>
          <w:szCs w:val="24"/>
        </w:rPr>
        <w:t>4</w:t>
      </w:r>
      <w:r w:rsidR="002A4E52" w:rsidRPr="000814C4">
        <w:rPr>
          <w:rFonts w:ascii="Times New Roman" w:eastAsia="SimSun" w:hAnsi="Times New Roman" w:cs="Times New Roman"/>
          <w:sz w:val="24"/>
          <w:szCs w:val="24"/>
        </w:rPr>
        <w:t xml:space="preserve"> </w:t>
      </w:r>
      <w:r w:rsidR="002A4E52" w:rsidRPr="000814C4">
        <w:rPr>
          <w:rFonts w:ascii="Times New Roman" w:eastAsia="SimSun" w:hAnsi="Times New Roman" w:cs="Times New Roman" w:hint="eastAsia"/>
          <w:sz w:val="24"/>
          <w:szCs w:val="24"/>
        </w:rPr>
        <w:t>I</w:t>
      </w:r>
      <w:r w:rsidR="002A4E52" w:rsidRPr="000814C4">
        <w:rPr>
          <w:rFonts w:ascii="Times New Roman" w:eastAsia="SimSun" w:hAnsi="Times New Roman" w:cs="Times New Roman"/>
          <w:sz w:val="24"/>
          <w:szCs w:val="24"/>
        </w:rPr>
        <w:t>ntegrated J</w:t>
      </w:r>
      <w:r w:rsidR="00F758E1" w:rsidRPr="000814C4">
        <w:rPr>
          <w:rFonts w:ascii="Times New Roman" w:eastAsia="SimSun" w:hAnsi="Times New Roman" w:cs="Times New Roman" w:hint="eastAsia"/>
          <w:sz w:val="24"/>
          <w:szCs w:val="24"/>
          <w:vertAlign w:val="subscript"/>
        </w:rPr>
        <w:t>SC</w:t>
      </w:r>
      <w:r w:rsidR="002A4E52" w:rsidRPr="000814C4">
        <w:rPr>
          <w:rFonts w:ascii="Times New Roman" w:eastAsia="SimSun" w:hAnsi="Times New Roman" w:cs="Times New Roman"/>
          <w:sz w:val="24"/>
          <w:szCs w:val="24"/>
        </w:rPr>
        <w:t xml:space="preserve"> values of</w:t>
      </w:r>
      <w:r w:rsidR="002A4E52" w:rsidRPr="000814C4">
        <w:rPr>
          <w:rFonts w:ascii="Times New Roman" w:eastAsia="SimSun" w:hAnsi="Times New Roman" w:cs="Times New Roman" w:hint="eastAsia"/>
          <w:sz w:val="24"/>
          <w:szCs w:val="24"/>
        </w:rPr>
        <w:t xml:space="preserve"> </w:t>
      </w:r>
      <w:r w:rsidR="002A4E52" w:rsidRPr="000814C4">
        <w:rPr>
          <w:rFonts w:ascii="Times New Roman" w:eastAsia="SimSun" w:hAnsi="Times New Roman" w:cs="Times New Roman"/>
          <w:sz w:val="24"/>
          <w:szCs w:val="24"/>
        </w:rPr>
        <w:t>solar</w:t>
      </w:r>
      <w:r w:rsidR="00291D88" w:rsidRPr="000814C4">
        <w:rPr>
          <w:rFonts w:ascii="Times New Roman" w:eastAsia="SimSun" w:hAnsi="Times New Roman" w:cs="Times New Roman"/>
          <w:sz w:val="24"/>
          <w:szCs w:val="24"/>
        </w:rPr>
        <w:t xml:space="preserve"> </w:t>
      </w:r>
      <w:r w:rsidR="002A4E52" w:rsidRPr="000814C4">
        <w:rPr>
          <w:rFonts w:ascii="Times New Roman" w:eastAsia="SimSun" w:hAnsi="Times New Roman" w:cs="Times New Roman"/>
          <w:sz w:val="24"/>
          <w:szCs w:val="24"/>
        </w:rPr>
        <w:t xml:space="preserve">cells treated with </w:t>
      </w:r>
      <w:proofErr w:type="spellStart"/>
      <w:r w:rsidR="002A4E52" w:rsidRPr="000814C4">
        <w:rPr>
          <w:rFonts w:ascii="Times New Roman" w:eastAsia="SimSun" w:hAnsi="Times New Roman" w:cs="Times New Roman"/>
          <w:sz w:val="24"/>
          <w:szCs w:val="24"/>
        </w:rPr>
        <w:t>MoO</w:t>
      </w:r>
      <w:r w:rsidR="00F758E1" w:rsidRPr="000814C4">
        <w:rPr>
          <w:rFonts w:ascii="Times New Roman" w:eastAsia="SimSun" w:hAnsi="Times New Roman" w:cs="Times New Roman" w:hint="eastAsia"/>
          <w:sz w:val="24"/>
          <w:szCs w:val="24"/>
          <w:vertAlign w:val="subscript"/>
        </w:rPr>
        <w:t>X</w:t>
      </w:r>
      <w:proofErr w:type="spellEnd"/>
      <w:r w:rsidR="002A4E52" w:rsidRPr="000814C4">
        <w:rPr>
          <w:rFonts w:ascii="Times New Roman" w:eastAsia="SimSun" w:hAnsi="Times New Roman" w:cs="Times New Roman"/>
          <w:sz w:val="24"/>
          <w:szCs w:val="24"/>
        </w:rPr>
        <w:t xml:space="preserve"> and </w:t>
      </w:r>
      <w:r w:rsidR="002A4E52" w:rsidRPr="000814C4">
        <w:rPr>
          <w:rFonts w:ascii="Times New Roman" w:eastAsia="SimSun" w:hAnsi="Times New Roman" w:cs="Times New Roman" w:hint="eastAsia"/>
          <w:sz w:val="24"/>
          <w:szCs w:val="24"/>
        </w:rPr>
        <w:t>PMA/</w:t>
      </w:r>
      <w:proofErr w:type="spellStart"/>
      <w:r w:rsidR="002A4E52" w:rsidRPr="000814C4">
        <w:rPr>
          <w:rFonts w:ascii="Times New Roman" w:eastAsia="SimSun" w:hAnsi="Times New Roman" w:cs="Times New Roman" w:hint="eastAsia"/>
          <w:sz w:val="24"/>
          <w:szCs w:val="24"/>
        </w:rPr>
        <w:t>MoO</w:t>
      </w:r>
      <w:r w:rsidR="00F758E1" w:rsidRPr="000814C4">
        <w:rPr>
          <w:rFonts w:ascii="Times New Roman" w:eastAsia="SimSun" w:hAnsi="Times New Roman" w:cs="Times New Roman" w:hint="eastAsia"/>
          <w:sz w:val="24"/>
          <w:szCs w:val="24"/>
          <w:vertAlign w:val="subscript"/>
        </w:rPr>
        <w:t>X</w:t>
      </w:r>
      <w:proofErr w:type="spellEnd"/>
      <w:r w:rsidR="002A4E52" w:rsidRPr="000814C4">
        <w:rPr>
          <w:rFonts w:ascii="Times New Roman" w:eastAsia="SimSun" w:hAnsi="Times New Roman" w:cs="Times New Roman"/>
          <w:sz w:val="24"/>
          <w:szCs w:val="24"/>
        </w:rPr>
        <w:t xml:space="preserve"> as the HTL.</w:t>
      </w:r>
      <w:r w:rsidR="00B12BF6" w:rsidRPr="000814C4">
        <w:rPr>
          <w:rFonts w:hint="eastAsia"/>
        </w:rPr>
        <w:t xml:space="preserve"> </w:t>
      </w:r>
      <w:r w:rsidR="00B12BF6" w:rsidRPr="000814C4">
        <w:rPr>
          <w:rFonts w:ascii="Times New Roman" w:eastAsia="SimSun" w:hAnsi="Times New Roman" w:cs="Times New Roman" w:hint="eastAsia"/>
          <w:sz w:val="24"/>
          <w:szCs w:val="24"/>
        </w:rPr>
        <w:t>T</w:t>
      </w:r>
      <w:r w:rsidR="00B12BF6" w:rsidRPr="000814C4">
        <w:rPr>
          <w:rFonts w:ascii="Times New Roman" w:eastAsia="SimSun" w:hAnsi="Times New Roman" w:cs="Times New Roman"/>
          <w:sz w:val="24"/>
          <w:szCs w:val="24"/>
        </w:rPr>
        <w:t>he higher integrated current of the PMA/</w:t>
      </w:r>
      <w:proofErr w:type="spellStart"/>
      <w:r w:rsidR="00B12BF6" w:rsidRPr="000814C4">
        <w:rPr>
          <w:rFonts w:ascii="Times New Roman" w:eastAsia="SimSun" w:hAnsi="Times New Roman" w:cs="Times New Roman"/>
          <w:sz w:val="24"/>
          <w:szCs w:val="24"/>
        </w:rPr>
        <w:t>MoO</w:t>
      </w:r>
      <w:r w:rsidR="00B12BF6" w:rsidRPr="000814C4">
        <w:rPr>
          <w:rFonts w:ascii="Times New Roman" w:eastAsia="SimSun" w:hAnsi="Times New Roman" w:cs="Times New Roman" w:hint="eastAsia"/>
          <w:sz w:val="24"/>
          <w:szCs w:val="24"/>
          <w:vertAlign w:val="subscript"/>
        </w:rPr>
        <w:t>X</w:t>
      </w:r>
      <w:proofErr w:type="spellEnd"/>
      <w:r w:rsidR="00B12BF6" w:rsidRPr="000814C4">
        <w:rPr>
          <w:rFonts w:ascii="Times New Roman" w:eastAsia="SimSun" w:hAnsi="Times New Roman" w:cs="Times New Roman"/>
          <w:sz w:val="24"/>
          <w:szCs w:val="24"/>
        </w:rPr>
        <w:t xml:space="preserve"> device aligns with its enhanced photo-response over 400</w:t>
      </w:r>
      <w:r w:rsidR="00B12BF6" w:rsidRPr="000814C4">
        <w:rPr>
          <w:rFonts w:ascii="Times New Roman" w:eastAsia="SimSun" w:hAnsi="Times New Roman" w:cs="Times New Roman" w:hint="eastAsia"/>
          <w:sz w:val="24"/>
          <w:szCs w:val="24"/>
        </w:rPr>
        <w:t>-</w:t>
      </w:r>
      <w:r w:rsidR="00B12BF6" w:rsidRPr="000814C4">
        <w:rPr>
          <w:rFonts w:ascii="Times New Roman" w:eastAsia="SimSun" w:hAnsi="Times New Roman" w:cs="Times New Roman"/>
          <w:sz w:val="24"/>
          <w:szCs w:val="24"/>
        </w:rPr>
        <w:t>800 nm.</w:t>
      </w:r>
    </w:p>
    <w:p w14:paraId="6A5C3C80" w14:textId="11D54B39" w:rsidR="0048188F" w:rsidRPr="000814C4" w:rsidRDefault="003D0837" w:rsidP="0028262C">
      <w:pPr>
        <w:spacing w:before="120" w:after="120"/>
        <w:jc w:val="center"/>
        <w:rPr>
          <w:rFonts w:ascii="Times New Roman" w:eastAsia="SimSun" w:hAnsi="Times New Roman" w:cs="Times New Roman"/>
          <w:sz w:val="24"/>
          <w:szCs w:val="24"/>
        </w:rPr>
      </w:pPr>
      <w:r w:rsidRPr="000814C4">
        <w:rPr>
          <w:noProof/>
          <w:lang w:val="en-IN" w:eastAsia="en-IN"/>
        </w:rPr>
        <w:lastRenderedPageBreak/>
        <w:drawing>
          <wp:inline distT="0" distB="0" distL="0" distR="0" wp14:anchorId="74BCD02F" wp14:editId="08354192">
            <wp:extent cx="3240000" cy="2648219"/>
            <wp:effectExtent l="0" t="0" r="0" b="0"/>
            <wp:docPr id="24611837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0000" cy="2648219"/>
                    </a:xfrm>
                    <a:prstGeom prst="rect">
                      <a:avLst/>
                    </a:prstGeom>
                    <a:noFill/>
                    <a:ln>
                      <a:noFill/>
                    </a:ln>
                  </pic:spPr>
                </pic:pic>
              </a:graphicData>
            </a:graphic>
          </wp:inline>
        </w:drawing>
      </w:r>
    </w:p>
    <w:p w14:paraId="1E18408C" w14:textId="5E3F50CB" w:rsidR="00026B12"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3D44EF" w:rsidRPr="000814C4">
        <w:rPr>
          <w:rFonts w:ascii="Times New Roman" w:eastAsia="SimSun" w:hAnsi="Times New Roman" w:cs="Times New Roman" w:hint="eastAsia"/>
          <w:b/>
          <w:bCs/>
          <w:sz w:val="24"/>
          <w:szCs w:val="24"/>
        </w:rPr>
        <w:t xml:space="preserve"> </w:t>
      </w:r>
      <w:r w:rsidR="00026B12" w:rsidRPr="000814C4">
        <w:rPr>
          <w:rFonts w:ascii="Times New Roman" w:eastAsia="SimSun" w:hAnsi="Times New Roman" w:cs="Times New Roman" w:hint="eastAsia"/>
          <w:b/>
          <w:bCs/>
          <w:sz w:val="24"/>
          <w:szCs w:val="24"/>
        </w:rPr>
        <w:t>S</w:t>
      </w:r>
      <w:r w:rsidR="007C1CAD" w:rsidRPr="000814C4">
        <w:rPr>
          <w:rFonts w:ascii="Times New Roman" w:eastAsia="SimSun" w:hAnsi="Times New Roman" w:cs="Times New Roman" w:hint="eastAsia"/>
          <w:b/>
          <w:bCs/>
          <w:sz w:val="24"/>
          <w:szCs w:val="24"/>
        </w:rPr>
        <w:t>5</w:t>
      </w:r>
      <w:r w:rsidR="00920C11" w:rsidRPr="000814C4">
        <w:rPr>
          <w:rFonts w:ascii="Times New Roman" w:eastAsia="SimSun" w:hAnsi="Times New Roman" w:cs="Times New Roman"/>
          <w:sz w:val="24"/>
          <w:szCs w:val="24"/>
        </w:rPr>
        <w:t xml:space="preserve"> UV</w:t>
      </w:r>
      <w:r w:rsidR="00AC37B2" w:rsidRPr="000814C4">
        <w:rPr>
          <w:rFonts w:ascii="Times New Roman" w:eastAsia="SimSun" w:hAnsi="Times New Roman" w:cs="Times New Roman" w:hint="eastAsia"/>
          <w:sz w:val="24"/>
          <w:szCs w:val="24"/>
        </w:rPr>
        <w:t>-</w:t>
      </w:r>
      <w:r w:rsidR="00920C11" w:rsidRPr="000814C4">
        <w:rPr>
          <w:rFonts w:ascii="Times New Roman" w:eastAsia="SimSun" w:hAnsi="Times New Roman" w:cs="Times New Roman"/>
          <w:sz w:val="24"/>
          <w:szCs w:val="24"/>
        </w:rPr>
        <w:t xml:space="preserve">vis absorption spectra and transmittance of </w:t>
      </w:r>
      <w:r w:rsidR="00920C11" w:rsidRPr="000814C4">
        <w:rPr>
          <w:rFonts w:ascii="Times New Roman" w:eastAsia="SimSun" w:hAnsi="Times New Roman" w:cs="Times New Roman" w:hint="eastAsia"/>
          <w:sz w:val="24"/>
          <w:szCs w:val="24"/>
        </w:rPr>
        <w:t>PMA/</w:t>
      </w:r>
      <w:proofErr w:type="spellStart"/>
      <w:r w:rsidR="00920C11" w:rsidRPr="000814C4">
        <w:rPr>
          <w:rFonts w:ascii="Times New Roman" w:eastAsia="SimSun" w:hAnsi="Times New Roman" w:cs="Times New Roman" w:hint="eastAsia"/>
          <w:sz w:val="24"/>
          <w:szCs w:val="24"/>
        </w:rPr>
        <w:t>MoO</w:t>
      </w:r>
      <w:r w:rsidR="00F758E1" w:rsidRPr="000814C4">
        <w:rPr>
          <w:rFonts w:ascii="Times New Roman" w:eastAsia="SimSun" w:hAnsi="Times New Roman" w:cs="Times New Roman" w:hint="eastAsia"/>
          <w:sz w:val="24"/>
          <w:szCs w:val="24"/>
          <w:vertAlign w:val="subscript"/>
        </w:rPr>
        <w:t>X</w:t>
      </w:r>
      <w:proofErr w:type="spellEnd"/>
      <w:r w:rsidR="00920C11" w:rsidRPr="000814C4">
        <w:rPr>
          <w:rFonts w:ascii="Times New Roman" w:eastAsia="SimSun" w:hAnsi="Times New Roman" w:cs="Times New Roman"/>
          <w:sz w:val="24"/>
          <w:szCs w:val="24"/>
        </w:rPr>
        <w:t xml:space="preserve"> and </w:t>
      </w:r>
      <w:proofErr w:type="spellStart"/>
      <w:r w:rsidR="00920C11" w:rsidRPr="000814C4">
        <w:rPr>
          <w:rFonts w:ascii="Times New Roman" w:eastAsia="SimSun" w:hAnsi="Times New Roman" w:cs="Times New Roman" w:hint="eastAsia"/>
          <w:sz w:val="24"/>
          <w:szCs w:val="24"/>
        </w:rPr>
        <w:t>MoO</w:t>
      </w:r>
      <w:r w:rsidR="00F758E1" w:rsidRPr="000814C4">
        <w:rPr>
          <w:rFonts w:ascii="Times New Roman" w:eastAsia="SimSun" w:hAnsi="Times New Roman" w:cs="Times New Roman" w:hint="eastAsia"/>
          <w:sz w:val="24"/>
          <w:szCs w:val="24"/>
          <w:vertAlign w:val="subscript"/>
        </w:rPr>
        <w:t>X</w:t>
      </w:r>
      <w:proofErr w:type="spellEnd"/>
      <w:r w:rsidR="00920C11" w:rsidRPr="000814C4">
        <w:rPr>
          <w:rFonts w:ascii="Times New Roman" w:eastAsia="SimSun" w:hAnsi="Times New Roman" w:cs="Times New Roman"/>
          <w:sz w:val="24"/>
          <w:szCs w:val="24"/>
        </w:rPr>
        <w:t xml:space="preserve"> films. The inset showed the variation of (</w:t>
      </w:r>
      <w:r w:rsidR="00920C11" w:rsidRPr="000814C4">
        <w:rPr>
          <w:rFonts w:ascii="Cambria Math" w:eastAsia="SimSun" w:hAnsi="Cambria Math" w:cs="Cambria Math"/>
          <w:sz w:val="24"/>
          <w:szCs w:val="24"/>
        </w:rPr>
        <w:t>𝛼</w:t>
      </w:r>
      <w:r w:rsidR="00920C11" w:rsidRPr="000814C4">
        <w:rPr>
          <w:rFonts w:ascii="Times New Roman" w:eastAsia="SimSun" w:hAnsi="Times New Roman" w:cs="Times New Roman"/>
          <w:sz w:val="24"/>
          <w:szCs w:val="24"/>
        </w:rPr>
        <w:t xml:space="preserve"> h</w:t>
      </w:r>
      <w:r w:rsidR="00920C11" w:rsidRPr="000814C4">
        <w:rPr>
          <w:rFonts w:ascii="Cambria Math" w:eastAsia="SimSun" w:hAnsi="Cambria Math" w:cs="Cambria Math"/>
          <w:sz w:val="24"/>
          <w:szCs w:val="24"/>
        </w:rPr>
        <w:t>𝜐</w:t>
      </w:r>
      <w:r w:rsidR="00920C11" w:rsidRPr="000814C4">
        <w:rPr>
          <w:rFonts w:ascii="Times New Roman" w:eastAsia="SimSun" w:hAnsi="Times New Roman" w:cs="Times New Roman"/>
          <w:sz w:val="24"/>
          <w:szCs w:val="24"/>
        </w:rPr>
        <w:t>)</w:t>
      </w:r>
      <w:r w:rsidR="00920C11" w:rsidRPr="000814C4">
        <w:rPr>
          <w:rFonts w:ascii="Times New Roman" w:eastAsia="SimSun" w:hAnsi="Times New Roman" w:cs="Times New Roman"/>
          <w:sz w:val="24"/>
          <w:szCs w:val="24"/>
          <w:vertAlign w:val="superscript"/>
        </w:rPr>
        <w:t>2</w:t>
      </w:r>
      <w:r w:rsidR="00920C11" w:rsidRPr="000814C4">
        <w:rPr>
          <w:rFonts w:ascii="Times New Roman" w:eastAsia="SimSun" w:hAnsi="Times New Roman" w:cs="Times New Roman"/>
          <w:sz w:val="24"/>
          <w:szCs w:val="24"/>
        </w:rPr>
        <w:t xml:space="preserve"> with the photon energy h</w:t>
      </w:r>
      <w:r w:rsidR="00920C11" w:rsidRPr="000814C4">
        <w:rPr>
          <w:rFonts w:ascii="Cambria Math" w:eastAsia="SimSun" w:hAnsi="Cambria Math" w:cs="Cambria Math"/>
          <w:sz w:val="24"/>
          <w:szCs w:val="24"/>
        </w:rPr>
        <w:t>𝜐</w:t>
      </w:r>
      <w:r w:rsidR="00920C11" w:rsidRPr="000814C4">
        <w:rPr>
          <w:rFonts w:ascii="Times New Roman" w:eastAsia="SimSun" w:hAnsi="Times New Roman" w:cs="Times New Roman"/>
          <w:sz w:val="24"/>
          <w:szCs w:val="24"/>
        </w:rPr>
        <w:t>.</w:t>
      </w:r>
    </w:p>
    <w:p w14:paraId="2EBAF22C" w14:textId="69349A4D" w:rsidR="00FE24DD" w:rsidRPr="000814C4" w:rsidRDefault="00355E2A" w:rsidP="0028262C">
      <w:pPr>
        <w:adjustRightInd w:val="0"/>
        <w:snapToGrid w:val="0"/>
        <w:spacing w:before="120" w:after="120"/>
        <w:jc w:val="center"/>
        <w:rPr>
          <w:rFonts w:ascii="Times New Roman" w:eastAsia="SimSun" w:hAnsi="Times New Roman" w:cs="Times New Roman"/>
          <w:color w:val="EE0000"/>
          <w:sz w:val="24"/>
        </w:rPr>
      </w:pPr>
      <w:r>
        <w:rPr>
          <w:rFonts w:ascii="Times New Roman" w:eastAsia="SimSun" w:hAnsi="Times New Roman" w:cs="Times New Roman"/>
          <w:noProof/>
          <w:color w:val="EE0000"/>
          <w:sz w:val="24"/>
          <w:lang w:val="en-IN" w:eastAsia="en-IN"/>
        </w:rPr>
        <w:drawing>
          <wp:inline distT="0" distB="0" distL="0" distR="0" wp14:anchorId="2210671F" wp14:editId="5D2685F4">
            <wp:extent cx="5274310" cy="1812925"/>
            <wp:effectExtent l="0" t="0" r="2540" b="0"/>
            <wp:docPr id="11444937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9372" name="图片 114449372"/>
                    <pic:cNvPicPr/>
                  </pic:nvPicPr>
                  <pic:blipFill>
                    <a:blip r:embed="rId16"/>
                    <a:stretch>
                      <a:fillRect/>
                    </a:stretch>
                  </pic:blipFill>
                  <pic:spPr>
                    <a:xfrm>
                      <a:off x="0" y="0"/>
                      <a:ext cx="5274310" cy="1812925"/>
                    </a:xfrm>
                    <a:prstGeom prst="rect">
                      <a:avLst/>
                    </a:prstGeom>
                  </pic:spPr>
                </pic:pic>
              </a:graphicData>
            </a:graphic>
          </wp:inline>
        </w:drawing>
      </w:r>
    </w:p>
    <w:p w14:paraId="54E95800" w14:textId="3E0B518A" w:rsidR="00FE24DD" w:rsidRPr="000814C4" w:rsidRDefault="00355E2A" w:rsidP="0028262C">
      <w:pPr>
        <w:adjustRightInd w:val="0"/>
        <w:snapToGrid w:val="0"/>
        <w:spacing w:before="120" w:after="120"/>
        <w:rPr>
          <w:rFonts w:ascii="Times New Roman" w:eastAsia="SimSun" w:hAnsi="Times New Roman" w:cs="Times New Roman"/>
          <w:color w:val="EE0000"/>
          <w:sz w:val="24"/>
        </w:rPr>
      </w:pPr>
      <w:r w:rsidRPr="00355E2A">
        <w:rPr>
          <w:rFonts w:ascii="Times New Roman" w:eastAsia="SimSun" w:hAnsi="Times New Roman" w:cs="Times New Roman"/>
          <w:b/>
          <w:bCs/>
          <w:color w:val="000000" w:themeColor="text1"/>
          <w:sz w:val="24"/>
        </w:rPr>
        <w:t>Fig.</w:t>
      </w:r>
      <w:r w:rsidR="00FE24DD" w:rsidRPr="000814C4">
        <w:rPr>
          <w:rFonts w:ascii="Times New Roman" w:eastAsia="SimSun" w:hAnsi="Times New Roman" w:cs="Times New Roman"/>
          <w:b/>
          <w:bCs/>
          <w:color w:val="000000" w:themeColor="text1"/>
          <w:sz w:val="24"/>
        </w:rPr>
        <w:t xml:space="preserve"> </w:t>
      </w:r>
      <w:r w:rsidR="00FE24DD" w:rsidRPr="000814C4">
        <w:rPr>
          <w:rFonts w:ascii="Times New Roman" w:eastAsia="SimSun" w:hAnsi="Times New Roman" w:cs="Times New Roman" w:hint="eastAsia"/>
          <w:b/>
          <w:bCs/>
          <w:color w:val="000000" w:themeColor="text1"/>
          <w:sz w:val="24"/>
        </w:rPr>
        <w:t>S6</w:t>
      </w:r>
      <w:r w:rsidR="00FE24DD" w:rsidRPr="000814C4">
        <w:rPr>
          <w:rFonts w:ascii="Times New Roman" w:eastAsia="SimSun" w:hAnsi="Times New Roman" w:cs="Times New Roman"/>
          <w:color w:val="000000" w:themeColor="text1"/>
          <w:sz w:val="24"/>
        </w:rPr>
        <w:t xml:space="preserve"> </w:t>
      </w:r>
      <w:r w:rsidR="00FE24DD" w:rsidRPr="000814C4">
        <w:rPr>
          <w:rFonts w:ascii="Times New Roman" w:eastAsia="SimSun" w:hAnsi="Times New Roman" w:cs="Times New Roman"/>
          <w:sz w:val="24"/>
        </w:rPr>
        <w:t>Atomic force microscope (AFM) characterization of surface morphology</w:t>
      </w:r>
      <w:r w:rsidR="00FE24DD" w:rsidRPr="000814C4">
        <w:rPr>
          <w:rFonts w:ascii="Times New Roman" w:eastAsia="SimSun" w:hAnsi="Times New Roman" w:cs="Times New Roman" w:hint="eastAsia"/>
          <w:sz w:val="24"/>
        </w:rPr>
        <w:t xml:space="preserve"> with corresponding root-mean-square (RMS) roughness values for </w:t>
      </w:r>
      <w:r w:rsidRPr="00355E2A">
        <w:rPr>
          <w:rFonts w:ascii="Times New Roman" w:eastAsia="SimSun" w:hAnsi="Times New Roman" w:cs="Times New Roman" w:hint="eastAsia"/>
          <w:b/>
          <w:bCs/>
          <w:sz w:val="24"/>
        </w:rPr>
        <w:t>a</w:t>
      </w:r>
      <w:r w:rsidR="00B64DE6" w:rsidRPr="000814C4">
        <w:rPr>
          <w:rFonts w:ascii="Times New Roman" w:eastAsia="SimSun" w:hAnsi="Times New Roman" w:cs="Times New Roman" w:hint="eastAsia"/>
          <w:sz w:val="24"/>
        </w:rPr>
        <w:t xml:space="preserve"> </w:t>
      </w:r>
      <w:r w:rsidR="00FE24DD" w:rsidRPr="000814C4">
        <w:rPr>
          <w:rFonts w:ascii="Times New Roman" w:eastAsia="SimSun" w:hAnsi="Times New Roman" w:cs="Times New Roman"/>
          <w:sz w:val="24"/>
        </w:rPr>
        <w:t>PMA</w:t>
      </w:r>
      <w:r w:rsidR="00FE24DD" w:rsidRPr="000814C4">
        <w:rPr>
          <w:rFonts w:hint="eastAsia"/>
        </w:rPr>
        <w:t xml:space="preserve"> </w:t>
      </w:r>
      <w:r w:rsidR="00FE24DD" w:rsidRPr="000814C4">
        <w:rPr>
          <w:rFonts w:ascii="Times New Roman" w:eastAsia="SimSun" w:hAnsi="Times New Roman" w:cs="Times New Roman" w:hint="eastAsia"/>
          <w:sz w:val="24"/>
        </w:rPr>
        <w:t>monolayer</w:t>
      </w:r>
      <w:r w:rsidR="00FE24DD" w:rsidRPr="000814C4">
        <w:rPr>
          <w:rFonts w:ascii="Times New Roman" w:eastAsia="SimSun" w:hAnsi="Times New Roman" w:cs="Times New Roman"/>
          <w:sz w:val="24"/>
        </w:rPr>
        <w:t xml:space="preserve">, </w:t>
      </w:r>
      <w:r w:rsidRPr="00355E2A">
        <w:rPr>
          <w:rFonts w:ascii="Times New Roman" w:eastAsia="SimSun" w:hAnsi="Times New Roman" w:cs="Times New Roman" w:hint="eastAsia"/>
          <w:b/>
          <w:bCs/>
          <w:sz w:val="24"/>
        </w:rPr>
        <w:t>b</w:t>
      </w:r>
      <w:r w:rsidR="00B64DE6" w:rsidRPr="000814C4">
        <w:rPr>
          <w:rFonts w:ascii="Times New Roman" w:eastAsia="SimSun" w:hAnsi="Times New Roman" w:cs="Times New Roman" w:hint="eastAsia"/>
          <w:sz w:val="24"/>
        </w:rPr>
        <w:t xml:space="preserve"> </w:t>
      </w:r>
      <w:proofErr w:type="spellStart"/>
      <w:r w:rsidR="00FE24DD" w:rsidRPr="000814C4">
        <w:rPr>
          <w:rFonts w:ascii="Times New Roman" w:eastAsia="SimSun" w:hAnsi="Times New Roman" w:cs="Times New Roman"/>
          <w:sz w:val="24"/>
        </w:rPr>
        <w:t>MoO</w:t>
      </w:r>
      <w:r w:rsidR="00FE24DD" w:rsidRPr="000814C4">
        <w:rPr>
          <w:rFonts w:ascii="Times New Roman" w:eastAsia="SimSun" w:hAnsi="Times New Roman" w:cs="Times New Roman"/>
          <w:sz w:val="24"/>
          <w:vertAlign w:val="subscript"/>
        </w:rPr>
        <w:t>X</w:t>
      </w:r>
      <w:proofErr w:type="spellEnd"/>
      <w:r w:rsidR="00FE24DD" w:rsidRPr="000814C4">
        <w:rPr>
          <w:rFonts w:ascii="Times New Roman" w:eastAsia="SimSun" w:hAnsi="Times New Roman" w:cs="Times New Roman"/>
          <w:sz w:val="24"/>
        </w:rPr>
        <w:t xml:space="preserve"> </w:t>
      </w:r>
      <w:r w:rsidR="00FE24DD" w:rsidRPr="000814C4">
        <w:rPr>
          <w:rFonts w:ascii="Times New Roman" w:eastAsia="SimSun" w:hAnsi="Times New Roman" w:cs="Times New Roman" w:hint="eastAsia"/>
          <w:sz w:val="24"/>
        </w:rPr>
        <w:t>monolayer,</w:t>
      </w:r>
      <w:r w:rsidR="00FE24DD" w:rsidRPr="000814C4">
        <w:rPr>
          <w:rFonts w:ascii="Times New Roman" w:eastAsia="SimSun" w:hAnsi="Times New Roman" w:cs="Times New Roman"/>
          <w:sz w:val="24"/>
        </w:rPr>
        <w:t xml:space="preserve"> and</w:t>
      </w:r>
      <w:r w:rsidR="00B64DE6" w:rsidRPr="000814C4">
        <w:rPr>
          <w:rFonts w:ascii="Times New Roman" w:eastAsia="SimSun" w:hAnsi="Times New Roman" w:cs="Times New Roman" w:hint="eastAsia"/>
          <w:sz w:val="24"/>
        </w:rPr>
        <w:t xml:space="preserve"> </w:t>
      </w:r>
      <w:r w:rsidRPr="00355E2A">
        <w:rPr>
          <w:rFonts w:ascii="Times New Roman" w:eastAsia="SimSun" w:hAnsi="Times New Roman" w:cs="Times New Roman" w:hint="eastAsia"/>
          <w:b/>
          <w:bCs/>
          <w:sz w:val="24"/>
        </w:rPr>
        <w:t>c</w:t>
      </w:r>
      <w:r w:rsidR="00FE24DD" w:rsidRPr="000814C4">
        <w:rPr>
          <w:rFonts w:ascii="Times New Roman" w:eastAsia="SimSun" w:hAnsi="Times New Roman" w:cs="Times New Roman"/>
          <w:sz w:val="24"/>
        </w:rPr>
        <w:t xml:space="preserve"> </w:t>
      </w:r>
      <w:proofErr w:type="spellStart"/>
      <w:r w:rsidR="00FE24DD" w:rsidRPr="000814C4">
        <w:rPr>
          <w:rFonts w:ascii="Times New Roman" w:eastAsia="SimSun" w:hAnsi="Times New Roman" w:cs="Times New Roman"/>
          <w:sz w:val="24"/>
        </w:rPr>
        <w:t>MoO</w:t>
      </w:r>
      <w:r w:rsidR="00FE24DD" w:rsidRPr="000814C4">
        <w:rPr>
          <w:rFonts w:ascii="Times New Roman" w:eastAsia="SimSun" w:hAnsi="Times New Roman" w:cs="Times New Roman"/>
          <w:sz w:val="24"/>
          <w:vertAlign w:val="subscript"/>
        </w:rPr>
        <w:t>X</w:t>
      </w:r>
      <w:proofErr w:type="spellEnd"/>
      <w:r w:rsidR="00FE24DD" w:rsidRPr="000814C4">
        <w:rPr>
          <w:rFonts w:ascii="Times New Roman" w:eastAsia="SimSun" w:hAnsi="Times New Roman" w:cs="Times New Roman"/>
          <w:sz w:val="24"/>
        </w:rPr>
        <w:t xml:space="preserve">/PMA </w:t>
      </w:r>
      <w:r w:rsidR="00FE24DD" w:rsidRPr="000814C4">
        <w:rPr>
          <w:rFonts w:ascii="Times New Roman" w:eastAsia="SimSun" w:hAnsi="Times New Roman" w:cs="Times New Roman" w:hint="eastAsia"/>
          <w:sz w:val="24"/>
        </w:rPr>
        <w:t>bilayer.</w:t>
      </w:r>
    </w:p>
    <w:p w14:paraId="28F15417" w14:textId="01EE659D" w:rsidR="00960D3A" w:rsidRPr="000814C4" w:rsidRDefault="00355E2A"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31BCE7EA" wp14:editId="5D9AB3E4">
            <wp:extent cx="5274310" cy="2336165"/>
            <wp:effectExtent l="0" t="0" r="2540" b="6985"/>
            <wp:docPr id="149040443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04432" name="图片 1490404432"/>
                    <pic:cNvPicPr/>
                  </pic:nvPicPr>
                  <pic:blipFill>
                    <a:blip r:embed="rId17"/>
                    <a:stretch>
                      <a:fillRect/>
                    </a:stretch>
                  </pic:blipFill>
                  <pic:spPr>
                    <a:xfrm>
                      <a:off x="0" y="0"/>
                      <a:ext cx="5274310" cy="2336165"/>
                    </a:xfrm>
                    <a:prstGeom prst="rect">
                      <a:avLst/>
                    </a:prstGeom>
                  </pic:spPr>
                </pic:pic>
              </a:graphicData>
            </a:graphic>
          </wp:inline>
        </w:drawing>
      </w:r>
    </w:p>
    <w:p w14:paraId="1D4ED24D" w14:textId="57EB2119" w:rsidR="00960D3A" w:rsidRPr="000814C4" w:rsidRDefault="00F524B5"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b/>
          <w:bCs/>
          <w:sz w:val="24"/>
          <w:szCs w:val="24"/>
        </w:rPr>
        <w:t>Fig</w:t>
      </w:r>
      <w:r w:rsidR="0021277D">
        <w:rPr>
          <w:rFonts w:ascii="Times New Roman" w:eastAsia="SimSun" w:hAnsi="Times New Roman" w:cs="Times New Roman" w:hint="eastAsia"/>
          <w:b/>
          <w:bCs/>
          <w:sz w:val="24"/>
          <w:szCs w:val="24"/>
        </w:rPr>
        <w:t>.</w:t>
      </w:r>
      <w:r w:rsidRPr="000814C4">
        <w:rPr>
          <w:rFonts w:ascii="Times New Roman" w:eastAsia="SimSun" w:hAnsi="Times New Roman" w:cs="Times New Roman"/>
          <w:b/>
          <w:bCs/>
          <w:sz w:val="24"/>
          <w:szCs w:val="24"/>
        </w:rPr>
        <w:t xml:space="preserve"> S</w:t>
      </w:r>
      <w:r w:rsidR="00FE24DD" w:rsidRPr="000814C4">
        <w:rPr>
          <w:rFonts w:ascii="Times New Roman" w:eastAsia="SimSun" w:hAnsi="Times New Roman" w:cs="Times New Roman" w:hint="eastAsia"/>
          <w:b/>
          <w:bCs/>
          <w:sz w:val="24"/>
          <w:szCs w:val="24"/>
        </w:rPr>
        <w:t>7</w:t>
      </w:r>
      <w:r w:rsidRPr="000814C4">
        <w:rPr>
          <w:rFonts w:ascii="Times New Roman" w:eastAsia="SimSun" w:hAnsi="Times New Roman" w:cs="Times New Roman"/>
          <w:sz w:val="24"/>
          <w:szCs w:val="24"/>
        </w:rPr>
        <w:t xml:space="preserve"> Light-intensity-dependent </w:t>
      </w:r>
      <w:r w:rsidRPr="00355E2A">
        <w:rPr>
          <w:rFonts w:ascii="Times New Roman" w:eastAsia="SimSun" w:hAnsi="Times New Roman" w:cs="Times New Roman"/>
          <w:i/>
          <w:iCs/>
          <w:sz w:val="24"/>
          <w:szCs w:val="24"/>
        </w:rPr>
        <w:t>V</w:t>
      </w:r>
      <w:r w:rsidRPr="000814C4">
        <w:rPr>
          <w:rFonts w:ascii="Times New Roman" w:eastAsia="SimSun" w:hAnsi="Times New Roman" w:cs="Times New Roman" w:hint="eastAsia"/>
          <w:sz w:val="24"/>
          <w:szCs w:val="24"/>
          <w:vertAlign w:val="subscript"/>
        </w:rPr>
        <w:t>OC</w:t>
      </w:r>
      <w:r w:rsidRPr="000814C4">
        <w:rPr>
          <w:rFonts w:ascii="Times New Roman" w:eastAsia="SimSun" w:hAnsi="Times New Roman" w:cs="Times New Roman"/>
          <w:sz w:val="24"/>
          <w:szCs w:val="24"/>
        </w:rPr>
        <w:t xml:space="preserve"> of </w:t>
      </w:r>
      <w:r w:rsidR="00355E2A" w:rsidRPr="00355E2A">
        <w:rPr>
          <w:rFonts w:ascii="Times New Roman" w:eastAsia="SimSun" w:hAnsi="Times New Roman" w:cs="Times New Roman" w:hint="eastAsia"/>
          <w:b/>
          <w:bCs/>
          <w:sz w:val="24"/>
          <w:szCs w:val="24"/>
        </w:rPr>
        <w:t>a</w:t>
      </w:r>
      <w:r w:rsidRPr="000814C4">
        <w:rPr>
          <w:rFonts w:ascii="Times New Roman" w:eastAsia="SimSun" w:hAnsi="Times New Roman" w:cs="Times New Roman"/>
          <w:sz w:val="24"/>
          <w:szCs w:val="24"/>
        </w:rPr>
        <w:t xml:space="preserve"> </w:t>
      </w:r>
      <w:proofErr w:type="spellStart"/>
      <w:r w:rsidRPr="000814C4">
        <w:rPr>
          <w:rFonts w:ascii="Times New Roman" w:eastAsia="SimSun" w:hAnsi="Times New Roman" w:cs="Times New Roman"/>
          <w:sz w:val="24"/>
          <w:szCs w:val="24"/>
        </w:rPr>
        <w:t>MoO</w:t>
      </w:r>
      <w:r w:rsidRPr="000814C4">
        <w:rPr>
          <w:rFonts w:ascii="Times New Roman" w:eastAsia="SimSun" w:hAnsi="Times New Roman" w:cs="Times New Roman" w:hint="eastAsia"/>
          <w:sz w:val="24"/>
          <w:szCs w:val="24"/>
          <w:vertAlign w:val="subscript"/>
        </w:rPr>
        <w:t>X</w:t>
      </w:r>
      <w:proofErr w:type="spellEnd"/>
      <w:r w:rsidRPr="000814C4">
        <w:rPr>
          <w:rFonts w:ascii="Times New Roman" w:eastAsia="SimSun" w:hAnsi="Times New Roman" w:cs="Times New Roman"/>
          <w:sz w:val="24"/>
          <w:szCs w:val="24"/>
        </w:rPr>
        <w:t xml:space="preserve"> and </w:t>
      </w:r>
      <w:r w:rsidR="00355E2A" w:rsidRPr="00355E2A">
        <w:rPr>
          <w:rFonts w:ascii="Times New Roman" w:eastAsia="SimSun" w:hAnsi="Times New Roman" w:cs="Times New Roman" w:hint="eastAsia"/>
          <w:b/>
          <w:bCs/>
          <w:sz w:val="24"/>
          <w:szCs w:val="24"/>
        </w:rPr>
        <w:t>b</w:t>
      </w:r>
      <w:r w:rsidRPr="000814C4">
        <w:rPr>
          <w:rFonts w:ascii="Times New Roman" w:eastAsia="SimSun" w:hAnsi="Times New Roman" w:cs="Times New Roman"/>
          <w:sz w:val="24"/>
          <w:szCs w:val="24"/>
        </w:rPr>
        <w:t xml:space="preserve"> PMA/</w:t>
      </w:r>
      <w:proofErr w:type="spellStart"/>
      <w:r w:rsidRPr="000814C4">
        <w:rPr>
          <w:rFonts w:ascii="Times New Roman" w:eastAsia="SimSun" w:hAnsi="Times New Roman" w:cs="Times New Roman"/>
          <w:sz w:val="24"/>
          <w:szCs w:val="24"/>
        </w:rPr>
        <w:t>MoO</w:t>
      </w:r>
      <w:r w:rsidRPr="000814C4">
        <w:rPr>
          <w:rFonts w:ascii="Times New Roman" w:eastAsia="SimSun" w:hAnsi="Times New Roman" w:cs="Times New Roman" w:hint="eastAsia"/>
          <w:sz w:val="24"/>
          <w:szCs w:val="24"/>
          <w:vertAlign w:val="subscript"/>
        </w:rPr>
        <w:t>X</w:t>
      </w:r>
      <w:proofErr w:type="spellEnd"/>
      <w:r w:rsidRPr="000814C4">
        <w:rPr>
          <w:rFonts w:ascii="Times New Roman" w:eastAsia="SimSun" w:hAnsi="Times New Roman" w:cs="Times New Roman"/>
          <w:sz w:val="24"/>
          <w:szCs w:val="24"/>
        </w:rPr>
        <w:t xml:space="preserve"> cells (0.01</w:t>
      </w:r>
      <w:r w:rsidR="000A54BF"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1 sun). The superior linearity of the PMA/</w:t>
      </w:r>
      <w:proofErr w:type="spellStart"/>
      <w:r w:rsidRPr="000814C4">
        <w:rPr>
          <w:rFonts w:ascii="Times New Roman" w:eastAsia="SimSun" w:hAnsi="Times New Roman" w:cs="Times New Roman"/>
          <w:sz w:val="24"/>
          <w:szCs w:val="24"/>
        </w:rPr>
        <w:t>MoO</w:t>
      </w:r>
      <w:r w:rsidRPr="000814C4">
        <w:rPr>
          <w:rFonts w:ascii="Times New Roman" w:eastAsia="SimSun" w:hAnsi="Times New Roman" w:cs="Times New Roman" w:hint="eastAsia"/>
          <w:sz w:val="24"/>
          <w:szCs w:val="24"/>
          <w:vertAlign w:val="subscript"/>
        </w:rPr>
        <w:t>X</w:t>
      </w:r>
      <w:proofErr w:type="spellEnd"/>
      <w:r w:rsidRPr="000814C4">
        <w:rPr>
          <w:rFonts w:ascii="Times New Roman" w:eastAsia="SimSun" w:hAnsi="Times New Roman" w:cs="Times New Roman"/>
          <w:sz w:val="24"/>
          <w:szCs w:val="24"/>
        </w:rPr>
        <w:t xml:space="preserve"> device indicates reduced leakage and suppressed interfacial recombination under low-injection conditions.</w:t>
      </w:r>
    </w:p>
    <w:p w14:paraId="43CC04FB" w14:textId="77777777" w:rsidR="001130D4" w:rsidRPr="000814C4" w:rsidRDefault="001130D4" w:rsidP="0028262C">
      <w:pPr>
        <w:spacing w:before="120" w:after="120"/>
        <w:rPr>
          <w:rFonts w:ascii="Times New Roman" w:eastAsia="SimSun" w:hAnsi="Times New Roman" w:cs="Times New Roman"/>
          <w:sz w:val="24"/>
          <w:szCs w:val="24"/>
        </w:rPr>
      </w:pPr>
    </w:p>
    <w:p w14:paraId="12AAED37" w14:textId="1CF3D7EB" w:rsidR="001130D4" w:rsidRPr="000814C4" w:rsidRDefault="00355E2A" w:rsidP="0028262C">
      <w:pPr>
        <w:adjustRightInd w:val="0"/>
        <w:snapToGrid w:val="0"/>
        <w:spacing w:before="120" w:after="120"/>
        <w:rPr>
          <w:rFonts w:ascii="Times New Roman" w:eastAsia="SimSun" w:hAnsi="Times New Roman" w:cs="Times New Roman"/>
          <w:color w:val="EE0000"/>
          <w:sz w:val="24"/>
        </w:rPr>
      </w:pPr>
      <w:r>
        <w:rPr>
          <w:rFonts w:ascii="Times New Roman" w:eastAsia="SimSun" w:hAnsi="Times New Roman" w:cs="Times New Roman"/>
          <w:noProof/>
          <w:color w:val="EE0000"/>
          <w:sz w:val="24"/>
          <w:lang w:val="en-IN" w:eastAsia="en-IN"/>
        </w:rPr>
        <w:drawing>
          <wp:inline distT="0" distB="0" distL="0" distR="0" wp14:anchorId="51AF0A1E" wp14:editId="2E94276A">
            <wp:extent cx="5274310" cy="2546350"/>
            <wp:effectExtent l="0" t="0" r="2540" b="6350"/>
            <wp:docPr id="160452325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23252" name="图片 1604523252"/>
                    <pic:cNvPicPr/>
                  </pic:nvPicPr>
                  <pic:blipFill>
                    <a:blip r:embed="rId18"/>
                    <a:stretch>
                      <a:fillRect/>
                    </a:stretch>
                  </pic:blipFill>
                  <pic:spPr>
                    <a:xfrm>
                      <a:off x="0" y="0"/>
                      <a:ext cx="5274310" cy="2546350"/>
                    </a:xfrm>
                    <a:prstGeom prst="rect">
                      <a:avLst/>
                    </a:prstGeom>
                  </pic:spPr>
                </pic:pic>
              </a:graphicData>
            </a:graphic>
          </wp:inline>
        </w:drawing>
      </w:r>
    </w:p>
    <w:p w14:paraId="425B08CF" w14:textId="2748134F" w:rsidR="001130D4" w:rsidRPr="000814C4" w:rsidRDefault="00355E2A" w:rsidP="0028262C">
      <w:pPr>
        <w:adjustRightInd w:val="0"/>
        <w:snapToGrid w:val="0"/>
        <w:spacing w:before="120" w:after="120"/>
        <w:rPr>
          <w:rFonts w:ascii="Times New Roman" w:eastAsia="SimSun" w:hAnsi="Times New Roman" w:cs="Times New Roman"/>
          <w:color w:val="000000" w:themeColor="text1"/>
          <w:sz w:val="24"/>
        </w:rPr>
      </w:pPr>
      <w:r w:rsidRPr="00355E2A">
        <w:rPr>
          <w:rFonts w:ascii="Times New Roman" w:eastAsia="SimSun" w:hAnsi="Times New Roman" w:cs="Times New Roman"/>
          <w:b/>
          <w:bCs/>
          <w:color w:val="000000" w:themeColor="text1"/>
          <w:sz w:val="24"/>
        </w:rPr>
        <w:t>Fig.</w:t>
      </w:r>
      <w:r w:rsidR="001130D4" w:rsidRPr="000814C4">
        <w:rPr>
          <w:rFonts w:ascii="Times New Roman" w:eastAsia="SimSun" w:hAnsi="Times New Roman" w:cs="Times New Roman"/>
          <w:b/>
          <w:bCs/>
          <w:color w:val="000000" w:themeColor="text1"/>
          <w:sz w:val="24"/>
        </w:rPr>
        <w:t xml:space="preserve"> </w:t>
      </w:r>
      <w:r w:rsidR="001130D4" w:rsidRPr="000814C4">
        <w:rPr>
          <w:rFonts w:ascii="Times New Roman" w:eastAsia="SimSun" w:hAnsi="Times New Roman" w:cs="Times New Roman" w:hint="eastAsia"/>
          <w:b/>
          <w:bCs/>
          <w:color w:val="000000" w:themeColor="text1"/>
          <w:sz w:val="24"/>
        </w:rPr>
        <w:t>S8</w:t>
      </w:r>
      <w:r w:rsidR="001130D4" w:rsidRPr="000814C4">
        <w:rPr>
          <w:rFonts w:ascii="Times New Roman" w:eastAsia="SimSun" w:hAnsi="Times New Roman" w:cs="Times New Roman"/>
          <w:color w:val="000000" w:themeColor="text1"/>
          <w:sz w:val="24"/>
        </w:rPr>
        <w:t xml:space="preserve"> </w:t>
      </w:r>
      <w:r w:rsidRPr="00355E2A">
        <w:rPr>
          <w:rFonts w:ascii="Times New Roman" w:eastAsia="SimSun" w:hAnsi="Times New Roman" w:cs="Times New Roman" w:hint="eastAsia"/>
          <w:b/>
          <w:bCs/>
          <w:color w:val="000000" w:themeColor="text1"/>
          <w:sz w:val="24"/>
        </w:rPr>
        <w:t>a</w:t>
      </w:r>
      <w:r w:rsidR="00B64DE6" w:rsidRPr="000814C4">
        <w:rPr>
          <w:rFonts w:ascii="Times New Roman" w:eastAsia="SimSun" w:hAnsi="Times New Roman" w:cs="Times New Roman" w:hint="eastAsia"/>
          <w:color w:val="000000" w:themeColor="text1"/>
          <w:sz w:val="24"/>
        </w:rPr>
        <w:t xml:space="preserve"> </w:t>
      </w:r>
      <w:r w:rsidR="001130D4" w:rsidRPr="000814C4">
        <w:rPr>
          <w:rFonts w:ascii="Times New Roman" w:eastAsia="SimSun" w:hAnsi="Times New Roman" w:cs="Times New Roman"/>
          <w:color w:val="000000" w:themeColor="text1"/>
          <w:sz w:val="24"/>
        </w:rPr>
        <w:t>Cross-sectional TEM characterization</w:t>
      </w:r>
      <w:r w:rsidR="001130D4" w:rsidRPr="000814C4">
        <w:rPr>
          <w:rFonts w:ascii="Times New Roman" w:eastAsia="SimSun" w:hAnsi="Times New Roman" w:cs="Times New Roman" w:hint="eastAsia"/>
          <w:color w:val="000000" w:themeColor="text1"/>
          <w:sz w:val="24"/>
        </w:rPr>
        <w:t xml:space="preserve"> and </w:t>
      </w:r>
      <w:r w:rsidRPr="00355E2A">
        <w:rPr>
          <w:rFonts w:ascii="Times New Roman" w:eastAsia="SimSun" w:hAnsi="Times New Roman" w:cs="Times New Roman" w:hint="eastAsia"/>
          <w:b/>
          <w:bCs/>
          <w:color w:val="000000" w:themeColor="text1"/>
          <w:sz w:val="24"/>
        </w:rPr>
        <w:t>b</w:t>
      </w:r>
      <w:r w:rsidR="00B64DE6" w:rsidRPr="000814C4">
        <w:rPr>
          <w:rFonts w:ascii="Times New Roman" w:eastAsia="SimSun" w:hAnsi="Times New Roman" w:cs="Times New Roman" w:hint="eastAsia"/>
          <w:color w:val="000000" w:themeColor="text1"/>
          <w:sz w:val="24"/>
        </w:rPr>
        <w:t xml:space="preserve"> </w:t>
      </w:r>
      <w:r w:rsidR="001130D4" w:rsidRPr="000814C4">
        <w:rPr>
          <w:rFonts w:ascii="Times New Roman" w:eastAsia="SimSun" w:hAnsi="Times New Roman" w:cs="Times New Roman"/>
          <w:color w:val="000000" w:themeColor="text1"/>
          <w:sz w:val="24"/>
        </w:rPr>
        <w:t>STEM-EDX mapping</w:t>
      </w:r>
      <w:r w:rsidR="001130D4" w:rsidRPr="000814C4">
        <w:rPr>
          <w:rFonts w:ascii="Times New Roman" w:eastAsia="SimSun" w:hAnsi="Times New Roman" w:cs="Times New Roman" w:hint="eastAsia"/>
          <w:color w:val="000000" w:themeColor="text1"/>
          <w:sz w:val="24"/>
        </w:rPr>
        <w:t xml:space="preserve"> </w:t>
      </w:r>
      <w:r w:rsidR="001130D4" w:rsidRPr="000814C4">
        <w:rPr>
          <w:rFonts w:ascii="Times New Roman" w:eastAsia="SimSun" w:hAnsi="Times New Roman" w:cs="Times New Roman"/>
          <w:color w:val="000000" w:themeColor="text1"/>
          <w:sz w:val="24"/>
        </w:rPr>
        <w:t>of the PMA/</w:t>
      </w:r>
      <w:proofErr w:type="spellStart"/>
      <w:r w:rsidR="001130D4" w:rsidRPr="000814C4">
        <w:rPr>
          <w:rFonts w:ascii="Times New Roman" w:eastAsia="SimSun" w:hAnsi="Times New Roman" w:cs="Times New Roman"/>
          <w:color w:val="000000" w:themeColor="text1"/>
          <w:sz w:val="24"/>
        </w:rPr>
        <w:t>i-a‑Si:H</w:t>
      </w:r>
      <w:proofErr w:type="spellEnd"/>
      <w:r w:rsidR="001130D4" w:rsidRPr="000814C4">
        <w:rPr>
          <w:rFonts w:ascii="Times New Roman" w:eastAsia="SimSun" w:hAnsi="Times New Roman" w:cs="Times New Roman" w:hint="eastAsia"/>
          <w:color w:val="000000" w:themeColor="text1"/>
          <w:sz w:val="24"/>
        </w:rPr>
        <w:t>/c-Si</w:t>
      </w:r>
      <w:r w:rsidR="001130D4" w:rsidRPr="000814C4">
        <w:rPr>
          <w:rFonts w:ascii="Times New Roman" w:eastAsia="SimSun" w:hAnsi="Times New Roman" w:cs="Times New Roman"/>
          <w:color w:val="000000" w:themeColor="text1"/>
          <w:sz w:val="24"/>
        </w:rPr>
        <w:t xml:space="preserve"> interface.</w:t>
      </w:r>
    </w:p>
    <w:p w14:paraId="37C16E22" w14:textId="77777777" w:rsidR="001130D4" w:rsidRPr="000814C4" w:rsidRDefault="001130D4" w:rsidP="0028262C">
      <w:pPr>
        <w:spacing w:before="120" w:after="120"/>
        <w:rPr>
          <w:rFonts w:ascii="Times New Roman" w:eastAsia="SimSun" w:hAnsi="Times New Roman" w:cs="Times New Roman"/>
          <w:sz w:val="24"/>
          <w:szCs w:val="24"/>
        </w:rPr>
      </w:pPr>
    </w:p>
    <w:p w14:paraId="13F26861" w14:textId="2771311B" w:rsidR="00A81811" w:rsidRPr="000814C4" w:rsidRDefault="001F45AA"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3C75AF0D" wp14:editId="50E39082">
            <wp:extent cx="4632960" cy="2639568"/>
            <wp:effectExtent l="0" t="0" r="0" b="8890"/>
            <wp:docPr id="19309953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95323" name="图片 1930995323"/>
                    <pic:cNvPicPr/>
                  </pic:nvPicPr>
                  <pic:blipFill>
                    <a:blip r:embed="rId19"/>
                    <a:stretch>
                      <a:fillRect/>
                    </a:stretch>
                  </pic:blipFill>
                  <pic:spPr>
                    <a:xfrm>
                      <a:off x="0" y="0"/>
                      <a:ext cx="4632960" cy="2639568"/>
                    </a:xfrm>
                    <a:prstGeom prst="rect">
                      <a:avLst/>
                    </a:prstGeom>
                  </pic:spPr>
                </pic:pic>
              </a:graphicData>
            </a:graphic>
          </wp:inline>
        </w:drawing>
      </w:r>
    </w:p>
    <w:p w14:paraId="0BE74E10" w14:textId="7261A6C7" w:rsidR="00570C4A" w:rsidRPr="000814C4" w:rsidRDefault="00355E2A" w:rsidP="0028262C">
      <w:pPr>
        <w:spacing w:before="120" w:after="120"/>
        <w:rPr>
          <w:rFonts w:ascii="Times New Roman" w:eastAsia="SimSun" w:hAnsi="Times New Roman" w:cs="Times New Roman"/>
          <w:sz w:val="24"/>
          <w:szCs w:val="24"/>
        </w:rPr>
      </w:pPr>
      <w:bookmarkStart w:id="8" w:name="_Hlk207998896"/>
      <w:r w:rsidRPr="00355E2A">
        <w:rPr>
          <w:rFonts w:ascii="Times New Roman" w:eastAsia="SimSun" w:hAnsi="Times New Roman" w:cs="Times New Roman"/>
          <w:b/>
          <w:bCs/>
          <w:sz w:val="24"/>
          <w:szCs w:val="24"/>
        </w:rPr>
        <w:t>Fig.</w:t>
      </w:r>
      <w:r w:rsidR="003D44EF" w:rsidRPr="000814C4">
        <w:rPr>
          <w:rFonts w:ascii="Times New Roman" w:eastAsia="SimSun" w:hAnsi="Times New Roman" w:cs="Times New Roman" w:hint="eastAsia"/>
          <w:b/>
          <w:bCs/>
          <w:sz w:val="24"/>
          <w:szCs w:val="24"/>
        </w:rPr>
        <w:t xml:space="preserve"> </w:t>
      </w:r>
      <w:r w:rsidR="00026B12" w:rsidRPr="000814C4">
        <w:rPr>
          <w:rFonts w:ascii="Times New Roman" w:eastAsia="SimSun" w:hAnsi="Times New Roman" w:cs="Times New Roman" w:hint="eastAsia"/>
          <w:b/>
          <w:bCs/>
          <w:sz w:val="24"/>
          <w:szCs w:val="24"/>
        </w:rPr>
        <w:t>S</w:t>
      </w:r>
      <w:r w:rsidR="001130D4" w:rsidRPr="000814C4">
        <w:rPr>
          <w:rFonts w:ascii="Times New Roman" w:eastAsia="SimSun" w:hAnsi="Times New Roman" w:cs="Times New Roman" w:hint="eastAsia"/>
          <w:b/>
          <w:bCs/>
          <w:sz w:val="24"/>
          <w:szCs w:val="24"/>
        </w:rPr>
        <w:t>9</w:t>
      </w:r>
      <w:r w:rsidR="00570C4A" w:rsidRPr="000814C4">
        <w:rPr>
          <w:rFonts w:ascii="Times New Roman" w:eastAsia="SimSun" w:hAnsi="Times New Roman" w:cs="Times New Roman" w:hint="eastAsia"/>
          <w:sz w:val="24"/>
          <w:szCs w:val="24"/>
        </w:rPr>
        <w:t xml:space="preserve"> </w:t>
      </w:r>
      <w:r w:rsidR="00570C4A" w:rsidRPr="000814C4">
        <w:rPr>
          <w:rFonts w:ascii="Times New Roman" w:eastAsia="SimSun" w:hAnsi="Times New Roman" w:cs="Times New Roman"/>
          <w:sz w:val="24"/>
          <w:szCs w:val="24"/>
        </w:rPr>
        <w:t>2D cross-sectional current flow lines and equivalent circuit diagrams of the Ag/HTL</w:t>
      </w:r>
      <w:r w:rsidR="00F758E1" w:rsidRPr="000814C4">
        <w:rPr>
          <w:rFonts w:ascii="Times New Roman" w:eastAsia="SimSun" w:hAnsi="Times New Roman" w:cs="Times New Roman"/>
          <w:sz w:val="24"/>
          <w:szCs w:val="24"/>
        </w:rPr>
        <w:t>/</w:t>
      </w:r>
      <w:proofErr w:type="spellStart"/>
      <w:r w:rsidR="00F758E1" w:rsidRPr="000814C4">
        <w:rPr>
          <w:rFonts w:ascii="Times New Roman" w:eastAsia="SimSun" w:hAnsi="Times New Roman" w:cs="Times New Roman" w:hint="eastAsia"/>
          <w:sz w:val="24"/>
          <w:szCs w:val="24"/>
        </w:rPr>
        <w:t>i-</w:t>
      </w:r>
      <w:r w:rsidR="00F758E1" w:rsidRPr="000814C4">
        <w:rPr>
          <w:rFonts w:ascii="Times New Roman" w:eastAsia="SimSun" w:hAnsi="Times New Roman" w:cs="Times New Roman"/>
          <w:sz w:val="24"/>
          <w:szCs w:val="24"/>
        </w:rPr>
        <w:t>a-Si:H</w:t>
      </w:r>
      <w:proofErr w:type="spellEnd"/>
      <w:r w:rsidR="00F758E1" w:rsidRPr="000814C4">
        <w:rPr>
          <w:rFonts w:ascii="Times New Roman" w:eastAsia="SimSun" w:hAnsi="Times New Roman" w:cs="Times New Roman" w:hint="eastAsia"/>
          <w:sz w:val="24"/>
          <w:szCs w:val="24"/>
        </w:rPr>
        <w:t>/c</w:t>
      </w:r>
      <w:r w:rsidR="00570C4A" w:rsidRPr="000814C4">
        <w:rPr>
          <w:rFonts w:ascii="Times New Roman" w:eastAsia="SimSun" w:hAnsi="Times New Roman" w:cs="Times New Roman"/>
          <w:sz w:val="24"/>
          <w:szCs w:val="24"/>
        </w:rPr>
        <w:t>-Si</w:t>
      </w:r>
      <w:r w:rsidR="00570C4A" w:rsidRPr="000814C4">
        <w:rPr>
          <w:rFonts w:ascii="Times New Roman" w:eastAsia="SimSun" w:hAnsi="Times New Roman" w:cs="Times New Roman" w:hint="eastAsia"/>
          <w:sz w:val="24"/>
          <w:szCs w:val="24"/>
        </w:rPr>
        <w:t>/Ag</w:t>
      </w:r>
      <w:r w:rsidR="00570C4A" w:rsidRPr="000814C4">
        <w:rPr>
          <w:rFonts w:ascii="Times New Roman" w:eastAsia="SimSun" w:hAnsi="Times New Roman" w:cs="Times New Roman"/>
          <w:sz w:val="24"/>
          <w:szCs w:val="24"/>
        </w:rPr>
        <w:t xml:space="preserve"> device</w:t>
      </w:r>
      <w:r w:rsidR="00E933DB" w:rsidRPr="000814C4">
        <w:rPr>
          <w:rFonts w:ascii="Times New Roman" w:eastAsia="SimSun" w:hAnsi="Times New Roman" w:cs="Times New Roman" w:hint="eastAsia"/>
          <w:sz w:val="24"/>
          <w:szCs w:val="24"/>
        </w:rPr>
        <w:t>,</w:t>
      </w:r>
      <w:r w:rsidR="00E933DB" w:rsidRPr="000814C4">
        <w:t xml:space="preserve"> </w:t>
      </w:r>
      <w:r w:rsidR="00E933DB" w:rsidRPr="000814C4">
        <w:rPr>
          <w:rFonts w:ascii="Times New Roman" w:eastAsia="SimSun" w:hAnsi="Times New Roman" w:cs="Times New Roman"/>
          <w:sz w:val="24"/>
          <w:szCs w:val="24"/>
        </w:rPr>
        <w:t>illustrating carrier transport and the origin of series resistance R</w:t>
      </w:r>
      <w:r w:rsidR="00E933DB" w:rsidRPr="000814C4">
        <w:rPr>
          <w:rFonts w:ascii="Times New Roman" w:eastAsia="SimSun" w:hAnsi="Times New Roman" w:cs="Times New Roman" w:hint="eastAsia"/>
          <w:sz w:val="24"/>
          <w:szCs w:val="24"/>
          <w:vertAlign w:val="subscript"/>
        </w:rPr>
        <w:t>S</w:t>
      </w:r>
      <w:r w:rsidR="00E933DB" w:rsidRPr="000814C4">
        <w:rPr>
          <w:rFonts w:ascii="Times New Roman" w:eastAsia="SimSun" w:hAnsi="Times New Roman" w:cs="Times New Roman"/>
          <w:sz w:val="24"/>
          <w:szCs w:val="24"/>
        </w:rPr>
        <w:t>.</w:t>
      </w:r>
    </w:p>
    <w:bookmarkEnd w:id="8"/>
    <w:p w14:paraId="00F98188" w14:textId="77777777" w:rsidR="002102F5" w:rsidRPr="000814C4" w:rsidRDefault="002102F5" w:rsidP="0028262C">
      <w:pPr>
        <w:spacing w:before="120" w:after="120"/>
        <w:rPr>
          <w:rFonts w:ascii="Times New Roman" w:eastAsia="SimSun" w:hAnsi="Times New Roman" w:cs="Times New Roman"/>
          <w:b/>
          <w:bCs/>
          <w:sz w:val="24"/>
          <w:szCs w:val="24"/>
        </w:rPr>
      </w:pPr>
    </w:p>
    <w:p w14:paraId="16459D2A" w14:textId="5B9EC791" w:rsidR="002102F5" w:rsidRPr="000814C4" w:rsidRDefault="00355E2A"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lastRenderedPageBreak/>
        <w:drawing>
          <wp:inline distT="0" distB="0" distL="0" distR="0" wp14:anchorId="755AF012" wp14:editId="31EDE4BC">
            <wp:extent cx="5274310" cy="2435860"/>
            <wp:effectExtent l="0" t="0" r="2540" b="2540"/>
            <wp:docPr id="36582009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20096" name="图片 365820096"/>
                    <pic:cNvPicPr/>
                  </pic:nvPicPr>
                  <pic:blipFill>
                    <a:blip r:embed="rId20"/>
                    <a:stretch>
                      <a:fillRect/>
                    </a:stretch>
                  </pic:blipFill>
                  <pic:spPr>
                    <a:xfrm>
                      <a:off x="0" y="0"/>
                      <a:ext cx="5274310" cy="2435860"/>
                    </a:xfrm>
                    <a:prstGeom prst="rect">
                      <a:avLst/>
                    </a:prstGeom>
                  </pic:spPr>
                </pic:pic>
              </a:graphicData>
            </a:graphic>
          </wp:inline>
        </w:drawing>
      </w:r>
    </w:p>
    <w:p w14:paraId="16F9EFE4" w14:textId="131990A6" w:rsidR="0048188F"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046331" w:rsidRPr="000814C4">
        <w:rPr>
          <w:rFonts w:ascii="Times New Roman" w:eastAsia="SimSun" w:hAnsi="Times New Roman" w:cs="Times New Roman"/>
          <w:b/>
          <w:bCs/>
          <w:sz w:val="24"/>
          <w:szCs w:val="24"/>
        </w:rPr>
        <w:t xml:space="preserve"> S</w:t>
      </w:r>
      <w:r w:rsidR="001130D4" w:rsidRPr="000814C4">
        <w:rPr>
          <w:rFonts w:ascii="Times New Roman" w:eastAsia="SimSun" w:hAnsi="Times New Roman" w:cs="Times New Roman" w:hint="eastAsia"/>
          <w:b/>
          <w:bCs/>
          <w:sz w:val="24"/>
          <w:szCs w:val="24"/>
        </w:rPr>
        <w:t>10</w:t>
      </w:r>
      <w:r w:rsidR="00046331" w:rsidRPr="000814C4">
        <w:rPr>
          <w:rFonts w:ascii="Times New Roman" w:eastAsia="SimSun" w:hAnsi="Times New Roman" w:cs="Times New Roman"/>
          <w:sz w:val="24"/>
          <w:szCs w:val="24"/>
        </w:rPr>
        <w:t xml:space="preserve"> Dark I–V characteristics of HTL/</w:t>
      </w:r>
      <w:proofErr w:type="spellStart"/>
      <w:r w:rsidR="00046331" w:rsidRPr="000814C4">
        <w:rPr>
          <w:rFonts w:ascii="Times New Roman" w:eastAsia="SimSun" w:hAnsi="Times New Roman" w:cs="Times New Roman"/>
          <w:sz w:val="24"/>
          <w:szCs w:val="24"/>
        </w:rPr>
        <w:t>i-a-Si:H</w:t>
      </w:r>
      <w:proofErr w:type="spellEnd"/>
      <w:r w:rsidR="00046331" w:rsidRPr="000814C4">
        <w:rPr>
          <w:rFonts w:ascii="Times New Roman" w:eastAsia="SimSun" w:hAnsi="Times New Roman" w:cs="Times New Roman"/>
          <w:sz w:val="24"/>
          <w:szCs w:val="24"/>
        </w:rPr>
        <w:t xml:space="preserve"> structures with various electrode diameters</w:t>
      </w:r>
      <w:r w:rsidR="00046331" w:rsidRPr="000814C4">
        <w:rPr>
          <w:rFonts w:ascii="Times New Roman" w:eastAsia="SimSun" w:hAnsi="Times New Roman" w:cs="Times New Roman" w:hint="eastAsia"/>
          <w:sz w:val="24"/>
          <w:szCs w:val="24"/>
        </w:rPr>
        <w:t xml:space="preserve"> for</w:t>
      </w:r>
      <w:r w:rsidR="00046331" w:rsidRPr="000814C4">
        <w:rPr>
          <w:rFonts w:ascii="Times New Roman" w:eastAsia="SimSun" w:hAnsi="Times New Roman" w:cs="Times New Roman"/>
          <w:sz w:val="24"/>
          <w:szCs w:val="24"/>
        </w:rPr>
        <w:t xml:space="preserve"> </w:t>
      </w:r>
      <w:r w:rsidRPr="00355E2A">
        <w:rPr>
          <w:rFonts w:ascii="Times New Roman" w:eastAsia="SimSun" w:hAnsi="Times New Roman" w:cs="Times New Roman" w:hint="eastAsia"/>
          <w:b/>
          <w:bCs/>
          <w:sz w:val="24"/>
          <w:szCs w:val="24"/>
        </w:rPr>
        <w:t>a</w:t>
      </w:r>
      <w:r w:rsidR="00046331" w:rsidRPr="000814C4">
        <w:rPr>
          <w:rFonts w:ascii="Times New Roman" w:eastAsia="SimSun" w:hAnsi="Times New Roman" w:cs="Times New Roman"/>
          <w:sz w:val="24"/>
          <w:szCs w:val="24"/>
        </w:rPr>
        <w:t xml:space="preserve"> PMA/</w:t>
      </w:r>
      <w:proofErr w:type="spellStart"/>
      <w:r w:rsidR="00046331" w:rsidRPr="000814C4">
        <w:rPr>
          <w:rFonts w:ascii="Times New Roman" w:eastAsia="SimSun" w:hAnsi="Times New Roman" w:cs="Times New Roman"/>
          <w:sz w:val="24"/>
          <w:szCs w:val="24"/>
        </w:rPr>
        <w:t>MoO</w:t>
      </w:r>
      <w:r w:rsidR="00046331" w:rsidRPr="000814C4">
        <w:rPr>
          <w:rFonts w:ascii="Times New Roman" w:eastAsia="SimSun" w:hAnsi="Times New Roman" w:cs="Times New Roman" w:hint="eastAsia"/>
          <w:sz w:val="24"/>
          <w:szCs w:val="24"/>
          <w:vertAlign w:val="subscript"/>
        </w:rPr>
        <w:t>X</w:t>
      </w:r>
      <w:proofErr w:type="spellEnd"/>
      <w:r w:rsidR="00046331" w:rsidRPr="000814C4">
        <w:rPr>
          <w:rFonts w:ascii="Times New Roman" w:eastAsia="SimSun" w:hAnsi="Times New Roman" w:cs="Times New Roman"/>
          <w:sz w:val="24"/>
          <w:szCs w:val="24"/>
        </w:rPr>
        <w:t xml:space="preserve"> and </w:t>
      </w:r>
      <w:r w:rsidRPr="00355E2A">
        <w:rPr>
          <w:rFonts w:ascii="Times New Roman" w:eastAsia="SimSun" w:hAnsi="Times New Roman" w:cs="Times New Roman" w:hint="eastAsia"/>
          <w:b/>
          <w:bCs/>
          <w:sz w:val="24"/>
          <w:szCs w:val="24"/>
        </w:rPr>
        <w:t>b</w:t>
      </w:r>
      <w:r w:rsidR="00046331" w:rsidRPr="000814C4">
        <w:rPr>
          <w:rFonts w:ascii="Times New Roman" w:eastAsia="SimSun" w:hAnsi="Times New Roman" w:cs="Times New Roman"/>
          <w:sz w:val="24"/>
          <w:szCs w:val="24"/>
        </w:rPr>
        <w:t xml:space="preserve"> pristine </w:t>
      </w:r>
      <w:proofErr w:type="spellStart"/>
      <w:r w:rsidR="00046331" w:rsidRPr="000814C4">
        <w:rPr>
          <w:rFonts w:ascii="Times New Roman" w:eastAsia="SimSun" w:hAnsi="Times New Roman" w:cs="Times New Roman"/>
          <w:sz w:val="24"/>
          <w:szCs w:val="24"/>
        </w:rPr>
        <w:t>MoO</w:t>
      </w:r>
      <w:r w:rsidR="00046331" w:rsidRPr="000814C4">
        <w:rPr>
          <w:rFonts w:ascii="Times New Roman" w:eastAsia="SimSun" w:hAnsi="Times New Roman" w:cs="Times New Roman" w:hint="eastAsia"/>
          <w:sz w:val="24"/>
          <w:szCs w:val="24"/>
          <w:vertAlign w:val="subscript"/>
        </w:rPr>
        <w:t>X</w:t>
      </w:r>
      <w:proofErr w:type="spellEnd"/>
      <w:r w:rsidR="00046331" w:rsidRPr="000814C4">
        <w:rPr>
          <w:rFonts w:ascii="Times New Roman" w:eastAsia="SimSun" w:hAnsi="Times New Roman" w:cs="Times New Roman"/>
          <w:sz w:val="24"/>
          <w:szCs w:val="24"/>
        </w:rPr>
        <w:t xml:space="preserve"> HTL.</w:t>
      </w:r>
    </w:p>
    <w:p w14:paraId="4475FE9E" w14:textId="146AE3D8" w:rsidR="007F7D4B" w:rsidRPr="000814C4" w:rsidRDefault="00355E2A" w:rsidP="0028262C">
      <w:pPr>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63B387BE" wp14:editId="4A3FBA80">
            <wp:extent cx="5274310" cy="2351405"/>
            <wp:effectExtent l="0" t="0" r="2540" b="0"/>
            <wp:docPr id="86481869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18694" name="图片 864818694"/>
                    <pic:cNvPicPr/>
                  </pic:nvPicPr>
                  <pic:blipFill>
                    <a:blip r:embed="rId21"/>
                    <a:stretch>
                      <a:fillRect/>
                    </a:stretch>
                  </pic:blipFill>
                  <pic:spPr>
                    <a:xfrm>
                      <a:off x="0" y="0"/>
                      <a:ext cx="5274310" cy="2351405"/>
                    </a:xfrm>
                    <a:prstGeom prst="rect">
                      <a:avLst/>
                    </a:prstGeom>
                  </pic:spPr>
                </pic:pic>
              </a:graphicData>
            </a:graphic>
          </wp:inline>
        </w:drawing>
      </w:r>
    </w:p>
    <w:p w14:paraId="1591C842" w14:textId="56CEE6B4" w:rsidR="0060484B"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3D44EF" w:rsidRPr="000814C4">
        <w:rPr>
          <w:rFonts w:ascii="Times New Roman" w:eastAsia="SimSun" w:hAnsi="Times New Roman" w:cs="Times New Roman" w:hint="eastAsia"/>
          <w:b/>
          <w:bCs/>
          <w:sz w:val="24"/>
          <w:szCs w:val="24"/>
        </w:rPr>
        <w:t xml:space="preserve"> </w:t>
      </w:r>
      <w:r w:rsidR="0060484B" w:rsidRPr="000814C4">
        <w:rPr>
          <w:rFonts w:ascii="Times New Roman" w:eastAsia="SimSun" w:hAnsi="Times New Roman" w:cs="Times New Roman" w:hint="eastAsia"/>
          <w:b/>
          <w:bCs/>
          <w:sz w:val="24"/>
          <w:szCs w:val="24"/>
        </w:rPr>
        <w:t>S</w:t>
      </w:r>
      <w:r w:rsidR="00FE24DD" w:rsidRPr="000814C4">
        <w:rPr>
          <w:rFonts w:ascii="Times New Roman" w:eastAsia="SimSun" w:hAnsi="Times New Roman" w:cs="Times New Roman" w:hint="eastAsia"/>
          <w:b/>
          <w:bCs/>
          <w:sz w:val="24"/>
          <w:szCs w:val="24"/>
        </w:rPr>
        <w:t>1</w:t>
      </w:r>
      <w:r w:rsidR="001130D4" w:rsidRPr="000814C4">
        <w:rPr>
          <w:rFonts w:ascii="Times New Roman" w:eastAsia="SimSun" w:hAnsi="Times New Roman" w:cs="Times New Roman" w:hint="eastAsia"/>
          <w:b/>
          <w:bCs/>
          <w:sz w:val="24"/>
          <w:szCs w:val="24"/>
        </w:rPr>
        <w:t>1</w:t>
      </w:r>
      <w:r w:rsidR="003D44EF" w:rsidRPr="000814C4">
        <w:rPr>
          <w:rFonts w:ascii="Times New Roman" w:eastAsia="SimSun" w:hAnsi="Times New Roman" w:cs="Times New Roman" w:hint="eastAsia"/>
          <w:sz w:val="24"/>
          <w:szCs w:val="24"/>
        </w:rPr>
        <w:t xml:space="preserve"> </w:t>
      </w:r>
      <w:r w:rsidR="003D44EF" w:rsidRPr="000814C4">
        <w:rPr>
          <w:rFonts w:ascii="Times New Roman" w:eastAsia="SimSun" w:hAnsi="Times New Roman" w:cs="Times New Roman"/>
          <w:sz w:val="24"/>
          <w:szCs w:val="24"/>
        </w:rPr>
        <w:t xml:space="preserve">Plots of </w:t>
      </w:r>
      <w:proofErr w:type="spellStart"/>
      <w:r w:rsidR="003D44EF" w:rsidRPr="000814C4">
        <w:rPr>
          <w:rFonts w:ascii="Times New Roman" w:eastAsia="SimSun" w:hAnsi="Times New Roman" w:cs="Times New Roman"/>
          <w:sz w:val="24"/>
          <w:szCs w:val="24"/>
        </w:rPr>
        <w:t>dV</w:t>
      </w:r>
      <w:proofErr w:type="spellEnd"/>
      <w:r w:rsidR="003D44EF" w:rsidRPr="000814C4">
        <w:rPr>
          <w:rFonts w:ascii="Times New Roman" w:eastAsia="SimSun" w:hAnsi="Times New Roman" w:cs="Times New Roman"/>
          <w:sz w:val="24"/>
          <w:szCs w:val="24"/>
        </w:rPr>
        <w:t>/d(</w:t>
      </w:r>
      <w:proofErr w:type="spellStart"/>
      <w:r w:rsidR="003D44EF" w:rsidRPr="000814C4">
        <w:rPr>
          <w:rFonts w:ascii="Times New Roman" w:eastAsia="SimSun" w:hAnsi="Times New Roman" w:cs="Times New Roman"/>
          <w:sz w:val="24"/>
          <w:szCs w:val="24"/>
        </w:rPr>
        <w:t>lnI</w:t>
      </w:r>
      <w:proofErr w:type="spellEnd"/>
      <w:r w:rsidR="003D44EF" w:rsidRPr="000814C4">
        <w:rPr>
          <w:rFonts w:ascii="Times New Roman" w:eastAsia="SimSun" w:hAnsi="Times New Roman" w:cs="Times New Roman"/>
          <w:sz w:val="24"/>
          <w:szCs w:val="24"/>
        </w:rPr>
        <w:t>) versus I extracted from dark-state IV characteristic curves</w:t>
      </w:r>
      <w:r w:rsidR="005B365D" w:rsidRPr="000814C4">
        <w:rPr>
          <w:rFonts w:ascii="Times New Roman" w:eastAsia="SimSun" w:hAnsi="Times New Roman" w:cs="Times New Roman" w:hint="eastAsia"/>
          <w:sz w:val="24"/>
          <w:szCs w:val="24"/>
        </w:rPr>
        <w:t>.</w:t>
      </w:r>
    </w:p>
    <w:p w14:paraId="1046D36D" w14:textId="77777777" w:rsidR="0030739B" w:rsidRDefault="0030739B" w:rsidP="0028262C">
      <w:pPr>
        <w:spacing w:before="120" w:after="120"/>
        <w:rPr>
          <w:rFonts w:ascii="Times New Roman" w:eastAsia="SimSun" w:hAnsi="Times New Roman" w:cs="Times New Roman"/>
          <w:sz w:val="24"/>
          <w:szCs w:val="24"/>
        </w:rPr>
      </w:pPr>
    </w:p>
    <w:p w14:paraId="5450454C" w14:textId="3ACAC726" w:rsidR="003D44EF" w:rsidRPr="000814C4" w:rsidRDefault="003D44EF"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It can be seen from Fig</w:t>
      </w:r>
      <w:r w:rsidR="0021277D">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S</w:t>
      </w:r>
      <w:r w:rsidR="001130D4" w:rsidRPr="000814C4">
        <w:rPr>
          <w:rFonts w:ascii="Times New Roman" w:eastAsia="SimSun" w:hAnsi="Times New Roman" w:cs="Times New Roman" w:hint="eastAsia"/>
          <w:sz w:val="24"/>
          <w:szCs w:val="24"/>
        </w:rPr>
        <w:t>9</w:t>
      </w:r>
      <w:r w:rsidRPr="000814C4">
        <w:rPr>
          <w:rFonts w:ascii="Times New Roman" w:eastAsia="SimSun" w:hAnsi="Times New Roman" w:cs="Times New Roman"/>
          <w:sz w:val="24"/>
          <w:szCs w:val="24"/>
        </w:rPr>
        <w:t xml:space="preserve"> that the total resistance</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T</w:t>
      </w:r>
      <w:r w:rsidRPr="000814C4">
        <w:rPr>
          <w:rFonts w:ascii="Times New Roman" w:eastAsia="SimSun" w:hAnsi="Times New Roman" w:cs="Times New Roman"/>
          <w:sz w:val="24"/>
          <w:szCs w:val="24"/>
        </w:rPr>
        <w:t>)</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consists of the contact resistance</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w:t>
      </w:r>
      <w:r w:rsidRPr="000814C4">
        <w:rPr>
          <w:rFonts w:ascii="Times New Roman" w:eastAsia="SimSun" w:hAnsi="Times New Roman" w:cs="Times New Roman"/>
          <w:i/>
          <w:iCs/>
          <w:sz w:val="24"/>
          <w:szCs w:val="24"/>
        </w:rPr>
        <w:t>R</w:t>
      </w:r>
      <w:r w:rsidR="00E86123" w:rsidRPr="000814C4">
        <w:rPr>
          <w:rFonts w:ascii="Times New Roman" w:eastAsia="SimSun" w:hAnsi="Times New Roman" w:cs="Times New Roman" w:hint="eastAsia"/>
          <w:i/>
          <w:iCs/>
          <w:sz w:val="24"/>
          <w:szCs w:val="24"/>
          <w:vertAlign w:val="subscript"/>
        </w:rPr>
        <w:t>C</w:t>
      </w:r>
      <w:r w:rsidRPr="000814C4">
        <w:rPr>
          <w:rFonts w:ascii="Times New Roman" w:eastAsia="SimSun" w:hAnsi="Times New Roman" w:cs="Times New Roman"/>
          <w:sz w:val="24"/>
          <w:szCs w:val="24"/>
        </w:rPr>
        <w:t>), spreading resistance</w:t>
      </w:r>
      <w:r w:rsidR="00E86123"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S</w:t>
      </w:r>
      <w:r w:rsidRPr="000814C4">
        <w:rPr>
          <w:rFonts w:ascii="Times New Roman" w:eastAsia="SimSun" w:hAnsi="Times New Roman" w:cs="Times New Roman"/>
          <w:sz w:val="24"/>
          <w:szCs w:val="24"/>
        </w:rPr>
        <w:t>), and residual resistance</w:t>
      </w:r>
      <w:r w:rsidR="00E86123"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0</w:t>
      </w:r>
      <w:r w:rsidRPr="000814C4">
        <w:rPr>
          <w:rFonts w:ascii="Times New Roman" w:eastAsia="SimSun" w:hAnsi="Times New Roman" w:cs="Times New Roman"/>
          <w:sz w:val="24"/>
          <w:szCs w:val="24"/>
        </w:rPr>
        <w:t>), which can be expressed as:</w:t>
      </w:r>
    </w:p>
    <w:p w14:paraId="48600585" w14:textId="48A4266A" w:rsidR="00C95E2D" w:rsidRPr="000814C4" w:rsidRDefault="00C95E2D" w:rsidP="0028262C">
      <w:pPr>
        <w:spacing w:before="120" w:after="120"/>
        <w:jc w:val="center"/>
        <w:rPr>
          <w:rFonts w:ascii="Times New Roman" w:eastAsia="SimSun" w:hAnsi="Times New Roman" w:cs="Times New Roman"/>
          <w:sz w:val="24"/>
          <w:szCs w:val="24"/>
        </w:rPr>
      </w:pPr>
      <w:r w:rsidRPr="000814C4">
        <w:rPr>
          <w:rFonts w:ascii="Times New Roman" w:eastAsia="SimSun" w:hAnsi="Times New Roman" w:cs="Times New Roman"/>
          <w:position w:val="-12"/>
          <w:sz w:val="24"/>
          <w:szCs w:val="24"/>
        </w:rPr>
        <w:object w:dxaOrig="2160" w:dyaOrig="360" w14:anchorId="165E48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9.5pt" o:ole="">
            <v:imagedata r:id="rId22" o:title=""/>
          </v:shape>
          <o:OLEObject Type="Embed" ProgID="Equation.DSMT4" ShapeID="_x0000_i1025" DrawAspect="Content" ObjectID="_1843125776" r:id="rId23"/>
        </w:object>
      </w:r>
      <w:r w:rsidRPr="000814C4">
        <w:rPr>
          <w:rFonts w:ascii="Times New Roman" w:eastAsia="SimSun" w:hAnsi="Times New Roman" w:cs="Times New Roman" w:hint="eastAsia"/>
          <w:sz w:val="24"/>
          <w:szCs w:val="24"/>
        </w:rPr>
        <w:t xml:space="preserve"> </w:t>
      </w:r>
      <w:r w:rsidR="009267BA"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sz w:val="24"/>
          <w:szCs w:val="24"/>
        </w:rPr>
        <w:t>(</w:t>
      </w:r>
      <w:r w:rsidR="0028262C">
        <w:rPr>
          <w:rFonts w:ascii="Times New Roman" w:eastAsia="SimSun" w:hAnsi="Times New Roman" w:cs="Times New Roman"/>
          <w:sz w:val="24"/>
          <w:szCs w:val="24"/>
        </w:rPr>
        <w:t>S</w:t>
      </w:r>
      <w:r w:rsidRPr="000814C4">
        <w:rPr>
          <w:rFonts w:ascii="Times New Roman" w:eastAsia="SimSun" w:hAnsi="Times New Roman" w:cs="Times New Roman" w:hint="eastAsia"/>
          <w:sz w:val="24"/>
          <w:szCs w:val="24"/>
        </w:rPr>
        <w:t>1)</w:t>
      </w:r>
    </w:p>
    <w:p w14:paraId="26B8F921" w14:textId="680CC3A8" w:rsidR="00E86123" w:rsidRPr="000814C4" w:rsidRDefault="00E86123"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 xml:space="preserve">Among them, </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0</w:t>
      </w:r>
      <w:r w:rsidRPr="000814C4">
        <w:rPr>
          <w:rFonts w:ascii="Times New Roman" w:eastAsia="SimSun" w:hAnsi="Times New Roman" w:cs="Times New Roman"/>
          <w:sz w:val="24"/>
          <w:szCs w:val="24"/>
        </w:rPr>
        <w:t xml:space="preserve"> is a constant value independent of the diameter of the top electrode, while the spreading resistance </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S</w:t>
      </w:r>
      <w:r w:rsidRPr="000814C4">
        <w:rPr>
          <w:rFonts w:ascii="Times New Roman" w:eastAsia="SimSun" w:hAnsi="Times New Roman" w:cs="Times New Roman"/>
          <w:sz w:val="24"/>
          <w:szCs w:val="24"/>
        </w:rPr>
        <w:t xml:space="preserve"> has been proven to be negligible. The contact resistance </w:t>
      </w:r>
      <w:r w:rsidRPr="000814C4">
        <w:rPr>
          <w:rFonts w:ascii="Times New Roman" w:eastAsia="SimSun" w:hAnsi="Times New Roman" w:cs="Times New Roman"/>
          <w:i/>
          <w:iCs/>
          <w:sz w:val="24"/>
          <w:szCs w:val="24"/>
        </w:rPr>
        <w:t>R</w:t>
      </w:r>
      <w:r w:rsidRPr="000814C4">
        <w:rPr>
          <w:rFonts w:ascii="Times New Roman" w:eastAsia="SimSun" w:hAnsi="Times New Roman" w:cs="Times New Roman" w:hint="eastAsia"/>
          <w:i/>
          <w:iCs/>
          <w:sz w:val="24"/>
          <w:szCs w:val="24"/>
          <w:vertAlign w:val="subscript"/>
        </w:rPr>
        <w:t>C</w:t>
      </w:r>
      <w:r w:rsidRPr="000814C4">
        <w:rPr>
          <w:rFonts w:ascii="Times New Roman" w:eastAsia="SimSun" w:hAnsi="Times New Roman" w:cs="Times New Roman"/>
          <w:sz w:val="24"/>
          <w:szCs w:val="24"/>
        </w:rPr>
        <w:t xml:space="preserve"> is related to the diameter of the top electrode and is defined as</w:t>
      </w:r>
      <w:r w:rsidR="007B4243" w:rsidRPr="000814C4">
        <w:rPr>
          <w:rFonts w:ascii="Times New Roman" w:eastAsia="SimSun" w:hAnsi="Times New Roman" w:cs="Times New Roman"/>
          <w:sz w:val="24"/>
          <w:szCs w:val="24"/>
        </w:rPr>
        <w:fldChar w:fldCharType="begin" w:fldLock="1"/>
      </w:r>
      <w:r w:rsidR="00E55252" w:rsidRPr="000814C4">
        <w:rPr>
          <w:rFonts w:ascii="Times New Roman" w:eastAsia="SimSun" w:hAnsi="Times New Roman" w:cs="Times New Roman"/>
          <w:sz w:val="24"/>
          <w:szCs w:val="24"/>
        </w:rPr>
        <w:instrText xml:space="preserve"> ADDIN EN.CITE &lt;EndNote&gt;&lt;Cite&gt;&lt;Author&gt;Cox&lt;/Author&gt;&lt;Year&gt;1967&lt;/Year&gt;&lt;RecNum&gt;22&lt;/RecNum&gt;&lt;DisplayText&gt; [1]&lt;/DisplayText&gt;&lt;record&gt;&lt;rec-number&gt;22&lt;/rec-number&gt;&lt;foreign-keys&gt;&lt;key app="EN" db-id="tdxssax2q55e9kezwf65vfzmtfx0tzwfx02p" timestamp="1753195300"&gt;22&lt;/key&gt;&lt;/foreign-keys&gt;&lt;ref-type name="Journal Article"&gt;17&lt;/ref-type&gt;&lt;contributors&gt;&lt;authors&gt;&lt;author&gt;Cox, R H_&lt;/author&gt;&lt;author&gt;Strack, H&lt;/author&gt;&lt;/authors&gt;&lt;/contributors&gt;&lt;titles&gt;&lt;title&gt;Ohmic contacts for GaAs devices&lt;/title&gt;&lt;secondary-title&gt;Solid-State Electronics&lt;/secondary-title&gt;&lt;/titles&gt;&lt;periodical&gt;&lt;full-title&gt;Solid-State Electronics&lt;/full-title&gt;&lt;abbr-1&gt;Solid-State Electron.&lt;/abbr-1&gt;&lt;/periodical&gt;&lt;pages&gt;1213-1218&lt;/pages&gt;&lt;volume&gt;10&lt;/volume&gt;&lt;number&gt;12&lt;/number&gt;&lt;dates&gt;&lt;year&gt;1967&lt;/year&gt;&lt;/dates&gt;&lt;isbn&gt;0038-1101&lt;/isbn&gt;&lt;urls&gt;&lt;/urls&gt;&lt;electronic-resource-num&gt;10.1016/0038-1101(67)90063-9&lt;/electronic-resource-num&gt;&lt;/record&gt;&lt;/Cite&gt;&lt;/EndNote&gt;</w:instrText>
      </w:r>
      <w:r w:rsidR="007B4243" w:rsidRPr="000814C4">
        <w:rPr>
          <w:rFonts w:ascii="Times New Roman" w:eastAsia="SimSun" w:hAnsi="Times New Roman" w:cs="Times New Roman"/>
          <w:sz w:val="24"/>
          <w:szCs w:val="24"/>
        </w:rPr>
        <w:fldChar w:fldCharType="separate"/>
      </w:r>
      <w:r w:rsidR="009A1E5A" w:rsidRPr="000814C4">
        <w:rPr>
          <w:rFonts w:ascii="Times New Roman" w:eastAsia="SimSun" w:hAnsi="Times New Roman" w:cs="Times New Roman"/>
          <w:noProof/>
          <w:sz w:val="24"/>
          <w:szCs w:val="24"/>
        </w:rPr>
        <w:t xml:space="preserve"> [</w:t>
      </w:r>
      <w:r w:rsidR="0028262C">
        <w:rPr>
          <w:rFonts w:ascii="Times New Roman" w:eastAsia="SimSun" w:hAnsi="Times New Roman" w:cs="Times New Roman"/>
          <w:noProof/>
          <w:sz w:val="24"/>
          <w:szCs w:val="24"/>
        </w:rPr>
        <w:t>S</w:t>
      </w:r>
      <w:r w:rsidR="009A1E5A" w:rsidRPr="000814C4">
        <w:rPr>
          <w:rFonts w:ascii="Times New Roman" w:eastAsia="SimSun" w:hAnsi="Times New Roman" w:cs="Times New Roman"/>
          <w:noProof/>
          <w:sz w:val="24"/>
          <w:szCs w:val="24"/>
        </w:rPr>
        <w:t>1]</w:t>
      </w:r>
      <w:r w:rsidR="007B4243" w:rsidRPr="000814C4">
        <w:rPr>
          <w:rFonts w:ascii="Times New Roman" w:eastAsia="SimSun" w:hAnsi="Times New Roman" w:cs="Times New Roman"/>
          <w:sz w:val="24"/>
          <w:szCs w:val="24"/>
        </w:rPr>
        <w:fldChar w:fldCharType="end"/>
      </w:r>
      <w:r w:rsidRPr="000814C4">
        <w:rPr>
          <w:rFonts w:ascii="Times New Roman" w:eastAsia="SimSun" w:hAnsi="Times New Roman" w:cs="Times New Roman"/>
          <w:sz w:val="24"/>
          <w:szCs w:val="24"/>
        </w:rPr>
        <w:t>:</w:t>
      </w:r>
    </w:p>
    <w:p w14:paraId="46A37AFC" w14:textId="4BAFE683" w:rsidR="00C95E2D" w:rsidRPr="000814C4" w:rsidRDefault="00C95E2D" w:rsidP="0028262C">
      <w:pPr>
        <w:spacing w:before="120" w:after="120"/>
        <w:jc w:val="center"/>
        <w:rPr>
          <w:rFonts w:ascii="Times New Roman" w:eastAsia="SimSun" w:hAnsi="Times New Roman" w:cs="Times New Roman"/>
          <w:sz w:val="24"/>
          <w:szCs w:val="24"/>
        </w:rPr>
      </w:pPr>
      <w:r w:rsidRPr="000814C4">
        <w:rPr>
          <w:rFonts w:ascii="Times New Roman" w:eastAsia="SimSun" w:hAnsi="Times New Roman" w:cs="Times New Roman"/>
          <w:position w:val="-32"/>
          <w:sz w:val="24"/>
          <w:szCs w:val="24"/>
        </w:rPr>
        <w:object w:dxaOrig="1760" w:dyaOrig="700" w14:anchorId="3A12260F">
          <v:shape id="_x0000_i1026" type="#_x0000_t75" style="width:87.75pt;height:34.5pt" o:ole="">
            <v:imagedata r:id="rId24" o:title=""/>
          </v:shape>
          <o:OLEObject Type="Embed" ProgID="Equation.DSMT4" ShapeID="_x0000_i1026" DrawAspect="Content" ObjectID="_1843125777" r:id="rId25"/>
        </w:object>
      </w:r>
      <w:r w:rsidR="004400AA"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sz w:val="24"/>
          <w:szCs w:val="24"/>
        </w:rPr>
        <w:t>(</w:t>
      </w:r>
      <w:r w:rsidR="0028262C">
        <w:rPr>
          <w:rFonts w:ascii="Times New Roman" w:eastAsia="SimSun" w:hAnsi="Times New Roman" w:cs="Times New Roman"/>
          <w:sz w:val="24"/>
          <w:szCs w:val="24"/>
        </w:rPr>
        <w:t>S</w:t>
      </w:r>
      <w:r w:rsidRPr="000814C4">
        <w:rPr>
          <w:rFonts w:ascii="Times New Roman" w:eastAsia="SimSun" w:hAnsi="Times New Roman" w:cs="Times New Roman" w:hint="eastAsia"/>
          <w:sz w:val="24"/>
          <w:szCs w:val="24"/>
        </w:rPr>
        <w:t>2)</w:t>
      </w:r>
    </w:p>
    <w:p w14:paraId="58A0A1E3" w14:textId="3E0597A5" w:rsidR="00E86123" w:rsidRPr="000814C4" w:rsidRDefault="00E86123"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Where</w:t>
      </w:r>
      <w:r w:rsidRPr="000814C4">
        <w:rPr>
          <w:rFonts w:ascii="Times New Roman" w:eastAsia="SimSun" w:hAnsi="Times New Roman" w:cs="Times New Roman" w:hint="eastAsia"/>
          <w:sz w:val="24"/>
          <w:szCs w:val="24"/>
        </w:rPr>
        <w:t xml:space="preserve"> d </w:t>
      </w:r>
      <w:r w:rsidRPr="000814C4">
        <w:rPr>
          <w:rFonts w:ascii="Times New Roman" w:eastAsia="SimSun" w:hAnsi="Times New Roman" w:cs="Times New Roman"/>
          <w:sz w:val="24"/>
          <w:szCs w:val="24"/>
        </w:rPr>
        <w:t>is the diameter of the circular electrode, and</w:t>
      </w:r>
      <w:r w:rsidRPr="000814C4">
        <w:rPr>
          <w:rFonts w:ascii="Times New Roman" w:eastAsia="SimSun" w:hAnsi="Times New Roman" w:cs="Times New Roman" w:hint="eastAsia"/>
          <w:sz w:val="24"/>
          <w:szCs w:val="24"/>
        </w:rPr>
        <w:t xml:space="preserve"> </w:t>
      </w:r>
      <w:proofErr w:type="spellStart"/>
      <w:r w:rsidRPr="000814C4">
        <w:rPr>
          <w:rFonts w:ascii="Times New Roman" w:eastAsia="SimSun" w:hAnsi="Times New Roman" w:cs="Times New Roman"/>
          <w:i/>
          <w:iCs/>
          <w:sz w:val="24"/>
          <w:szCs w:val="24"/>
        </w:rPr>
        <w:t>ρ</w:t>
      </w:r>
      <w:r w:rsidRPr="000814C4">
        <w:rPr>
          <w:rFonts w:ascii="Times New Roman" w:eastAsia="SimSun" w:hAnsi="Times New Roman" w:cs="Times New Roman" w:hint="eastAsia"/>
          <w:sz w:val="24"/>
          <w:szCs w:val="24"/>
          <w:vertAlign w:val="subscript"/>
        </w:rPr>
        <w:t>c</w:t>
      </w:r>
      <w:proofErr w:type="spellEnd"/>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 xml:space="preserve">is the specific contact resistance. Here, </w:t>
      </w:r>
      <w:r w:rsidRPr="000814C4">
        <w:rPr>
          <w:rFonts w:ascii="Times New Roman" w:eastAsia="SimSun" w:hAnsi="Times New Roman" w:cs="Times New Roman"/>
          <w:i/>
          <w:iCs/>
          <w:sz w:val="24"/>
          <w:szCs w:val="24"/>
        </w:rPr>
        <w:t>R</w:t>
      </w:r>
      <w:r w:rsidRPr="000814C4">
        <w:rPr>
          <w:rFonts w:ascii="Times New Roman" w:eastAsia="SimSun" w:hAnsi="Times New Roman" w:cs="Times New Roman" w:hint="eastAsia"/>
          <w:i/>
          <w:iCs/>
          <w:sz w:val="24"/>
          <w:szCs w:val="24"/>
          <w:vertAlign w:val="subscript"/>
        </w:rPr>
        <w:t>C</w:t>
      </w:r>
      <w:r w:rsidRPr="000814C4">
        <w:rPr>
          <w:rFonts w:ascii="Times New Roman" w:eastAsia="SimSun" w:hAnsi="Times New Roman" w:cs="Times New Roman"/>
          <w:sz w:val="24"/>
          <w:szCs w:val="24"/>
        </w:rPr>
        <w:t xml:space="preserve"> includes not only the contact resistance at the heterojunction interface but also </w:t>
      </w:r>
      <w:r w:rsidRPr="000814C4">
        <w:rPr>
          <w:rFonts w:ascii="Times New Roman" w:eastAsia="SimSun" w:hAnsi="Times New Roman" w:cs="Times New Roman"/>
          <w:sz w:val="24"/>
          <w:szCs w:val="24"/>
        </w:rPr>
        <w:lastRenderedPageBreak/>
        <w:t xml:space="preserve">the bulk resistance of the metal electrode and the bulk resistance of the inserted passivation layer </w:t>
      </w:r>
      <w:proofErr w:type="spellStart"/>
      <w:r w:rsidR="000F73BA" w:rsidRPr="000814C4">
        <w:rPr>
          <w:rFonts w:ascii="Times New Roman" w:eastAsia="SimSun" w:hAnsi="Times New Roman" w:cs="Times New Roman" w:hint="eastAsia"/>
          <w:sz w:val="24"/>
          <w:szCs w:val="24"/>
        </w:rPr>
        <w:t>i-</w:t>
      </w:r>
      <w:r w:rsidRPr="000814C4">
        <w:rPr>
          <w:rFonts w:ascii="Times New Roman" w:eastAsia="SimSun" w:hAnsi="Times New Roman" w:cs="Times New Roman"/>
          <w:sz w:val="24"/>
          <w:szCs w:val="24"/>
        </w:rPr>
        <w:t>a-Si</w:t>
      </w:r>
      <w:proofErr w:type="gramStart"/>
      <w:r w:rsidRPr="000814C4">
        <w:rPr>
          <w:rFonts w:ascii="Times New Roman" w:eastAsia="SimSun" w:hAnsi="Times New Roman" w:cs="Times New Roman"/>
          <w:sz w:val="24"/>
          <w:szCs w:val="24"/>
        </w:rPr>
        <w:t>:H</w:t>
      </w:r>
      <w:proofErr w:type="spellEnd"/>
      <w:proofErr w:type="gramEnd"/>
      <w:r w:rsidRPr="000814C4">
        <w:rPr>
          <w:rFonts w:ascii="Times New Roman" w:eastAsia="SimSun" w:hAnsi="Times New Roman" w:cs="Times New Roman"/>
          <w:sz w:val="24"/>
          <w:szCs w:val="24"/>
        </w:rPr>
        <w:t>.</w:t>
      </w:r>
    </w:p>
    <w:p w14:paraId="301C3967" w14:textId="3507C752" w:rsidR="00C95E2D" w:rsidRPr="000814C4" w:rsidRDefault="00E86123"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For a typical Schottky contact, we use an extended CSM method to extract the</w:t>
      </w:r>
      <w:r w:rsidRPr="000814C4">
        <w:rPr>
          <w:rFonts w:ascii="Times New Roman" w:eastAsia="SimSun" w:hAnsi="Times New Roman" w:cs="Times New Roman" w:hint="eastAsia"/>
          <w:sz w:val="24"/>
          <w:szCs w:val="24"/>
        </w:rPr>
        <w:t xml:space="preserve"> </w:t>
      </w:r>
      <w:proofErr w:type="spellStart"/>
      <w:r w:rsidRPr="000814C4">
        <w:rPr>
          <w:rFonts w:ascii="Times New Roman" w:eastAsia="SimSun" w:hAnsi="Times New Roman" w:cs="Times New Roman"/>
          <w:i/>
          <w:iCs/>
          <w:sz w:val="24"/>
          <w:szCs w:val="24"/>
        </w:rPr>
        <w:t>ρ</w:t>
      </w:r>
      <w:r w:rsidRPr="000814C4">
        <w:rPr>
          <w:rFonts w:ascii="Times New Roman" w:eastAsia="SimSun" w:hAnsi="Times New Roman" w:cs="Times New Roman"/>
          <w:sz w:val="24"/>
          <w:szCs w:val="24"/>
          <w:vertAlign w:val="subscript"/>
        </w:rPr>
        <w:t>c</w:t>
      </w:r>
      <w:proofErr w:type="spellEnd"/>
      <w:r w:rsidRPr="000814C4">
        <w:rPr>
          <w:rFonts w:ascii="Times New Roman" w:eastAsia="SimSun" w:hAnsi="Times New Roman" w:cs="Times New Roman"/>
          <w:sz w:val="24"/>
          <w:szCs w:val="24"/>
        </w:rPr>
        <w:t>.</w:t>
      </w:r>
      <w:r w:rsidR="007B4243" w:rsidRPr="000814C4">
        <w:rPr>
          <w:rFonts w:ascii="Times New Roman" w:eastAsia="SimSun" w:hAnsi="Times New Roman" w:cs="Times New Roman"/>
          <w:sz w:val="24"/>
          <w:szCs w:val="24"/>
        </w:rPr>
        <w:fldChar w:fldCharType="begin" w:fldLock="1">
          <w:fldData xml:space="preserve">PEVuZE5vdGU+PENpdGU+PEF1dGhvcj5XYW5nPC9BdXRob3I+PFllYXI+MjAxOTwvWWVhcj48UmVj
TnVtPjIzPC9SZWNOdW0+PERpc3BsYXlUZXh0PiBbMl08L0Rpc3BsYXlUZXh0PjxyZWNvcmQ+PHJl
Yy1udW1iZXI+MjM8L3JlYy1udW1iZXI+PGZvcmVpZ24ta2V5cz48a2V5IGFwcD0iRU4iIGRiLWlk
PSJ0ZHhzc2F4MnE1NWU5a2V6d2Y2NXZmem10ZngwdHp3ZngwMnAiIHRpbWVzdGFtcD0iMTc1MzE5
NTMxNiI+MjM8L2tleT48L2ZvcmVpZ24ta2V5cz48cmVmLXR5cGUgbmFtZT0iSm91cm5hbCBBcnRp
Y2xlIj4xNzwvcmVmLXR5cGU+PGNvbnRyaWJ1dG9ycz48YXV0aG9ycz48YXV0aG9yPldhbmcsIFcu
PC9hdXRob3I+PGF1dGhvcj5MaW4sIEguPC9hdXRob3I+PGF1dGhvcj5ZYW5nLCBaLiBILjwvYXV0
aG9yPjxhdXRob3I+V2FuZywgWi4gTC48L2F1dGhvcj48YXV0aG9yPldhbmcsIEouIEouPC9hdXRo
b3I+PGF1dGhvcj5aaGFuZywgTC4gRi48L2F1dGhvcj48YXV0aG9yPkxpYW8sIE0uIEQuPC9hdXRo
b3I+PGF1dGhvcj5aZW5nLCBZLiBILjwvYXV0aG9yPjxhdXRob3I+R2FvLCBQLiBRLjwvYXV0aG9y
PjxhdXRob3I+WWFuLCBCLiBKLjwvYXV0aG9yPjxhdXRob3I+WWUsIEouIEMuPC9hdXRob3I+PC9h
dXRob3JzPjwvY29udHJpYnV0b3JzPjxhdXRoLWFkZHJlc3M+Q2hpbmVzZSBBY2FkIFNjaSwgTmlu
Z2JvIEluc3QgTWF0IFRlY2hub2wgJmFtcDsgRW5nbiwgTmluZ2JvIDMxNTIwMSwgWmhlamlhbmcs
IFBlb3BsZXMgUiBDaGluYSYjeEQ7VW5pdiBDaGluZXNlIEFjYWQgU2NpLCBCZWlqaW5nIDEwMDA0
OSwgUGVvcGxlcyBSIENoaW5hJiN4RDtTaGFuZ2hhaSBKaWFvIFRvbmcgVW5pdiwgU2NoIFBoeXMg
JmFtcDsgQXN0cm9uLCBTaGFuZ2hhaSAyMDAyNDAsIFBlb3BsZXMgUiBDaGluYTwvYXV0aC1hZGRy
ZXNzPjx0aXRsZXM+PHRpdGxlPkFuIEV4cGFuZGVkIENveCBhbmQgU3RyYWNrIE1ldGhvZCBmb3Ig
UHJlY2lzZSBFeHRyYWN0aW9uIG9mIFNwZWNpZmljIENvbnRhY3QgUmVzaXN0YW5jZSBvZiBUcmFu
c2l0aW9uIE1ldGFsIE94aWRlL24tU2lsaWNvbiBIZXRlcm9qdW5jdGlvbjwvdGl0bGU+PHNlY29u
ZGFyeS10aXRsZT5JZWVlIEpvdXJuYWwgb2YgUGhvdG92b2x0YWljczwvc2Vjb25kYXJ5LXRpdGxl
PjxhbHQtdGl0bGU+SWVlZSBKIFBob3Rvdm9sdDwvYWx0LXRpdGxlPjwvdGl0bGVzPjxwZXJpb2Rp
Y2FsPjxmdWxsLXRpdGxlPklFRUUgSm91cm5hbCBvZiBQaG90b3ZvbHRhaWNzPC9mdWxsLXRpdGxl
PjxhYmJyLTE+SUVFRSBKLiBQaG90b3ZvbHRhaWNzPC9hYmJyLTE+PC9wZXJpb2RpY2FsPjxwYWdl
cz4xMTEzLTExMjA8L3BhZ2VzPjx2b2x1bWU+OTwvdm9sdW1lPjxudW1iZXI+NDwvbnVtYmVyPjxr
ZXl3b3Jkcz48a2V5d29yZD5jb250YWN0IHJlc2lzdGl2aXR5PC9rZXl3b3JkPjxrZXl3b3JkPmNv
eCBhbmQgc3RyYWNrIG1ldGhvZCAoY3NtKTwva2V5d29yZD48a2V5d29yZD5kb3BhbnQtZnJlZSBz
b2xhciBjZWxsczwva2V5d29yZD48a2V5d29yZD5tb294L24tc2kgaGV0ZXJvanVuY3Rpb248L2tl
eXdvcmQ+PGtleXdvcmQ+c3BlY2lmaWMgY29udGFjdCByZXNpc3RhbmNlPC9rZXl3b3JkPjxrZXl3
b3JkPnRyYW5zZmVyIGxlbmd0aCBtZXRob2QgKHRsbSk8L2tleXdvcmQ+PGtleXdvcmQ+c29sYXIt
Y2VsbHM8L2tleXdvcmQ+PGtleXdvcmQ+c2VsZWN0aXZlIGNvbnRhY3RzPC9rZXl3b3JkPjxrZXl3
b3JkPm9obWljIGNvbnRhY3RzPC9rZXl3b3JkPjxrZXl3b3JkPnNpPC9rZXl3b3JkPjxrZXl3b3Jk
PnBlcmZvcm1hbmNlPC9rZXl3b3JkPjxrZXl3b3JkPnNpbXVsYXRpb248L2tleXdvcmQ+PC9rZXl3
b3Jkcz48ZGF0ZXM+PHllYXI+MjAxOTwveWVhcj48cHViLWRhdGVzPjxkYXRlPkp1bDwvZGF0ZT48
L3B1Yi1kYXRlcz48L2RhdGVzPjxpc2JuPjIxNTYtMzM4MTwvaXNibj48YWNjZXNzaW9uLW51bT5X
T1M6MDAwNDcyNTc5MDAwMDI1PC9hY2Nlc3Npb24tbnVtPjx1cmxzPjxyZWxhdGVkLXVybHM+PHVy
bD48c3R5bGUgZmFjZT0idW5kZXJsaW5lIiBmb250PSJkZWZhdWx0IiBzaXplPSIxMDAlIj4mbHQ7
R28gdG8gSVNJJmd0OzovL1dPUzowMDA0NzI1NzkwMDAwMjU8L3N0eWxlPjwvdXJsPjwvcmVsYXRl
ZC11cmxzPjwvdXJscz48ZWxlY3Ryb25pYy1yZXNvdXJjZS1udW0+MTAuMTEwOS9KcGhvdG92LjIw
MTkuMjkxNzM4NjwvZWxlY3Ryb25pYy1yZXNvdXJjZS1udW0+PGxhbmd1YWdlPkVuZ2xpc2g8L2xh
bmd1YWdlPjwvcmVjb3JkPjwvQ2l0ZT48L0VuZE5vdGU+
</w:fldData>
        </w:fldChar>
      </w:r>
      <w:r w:rsidR="00E55252" w:rsidRPr="000814C4">
        <w:rPr>
          <w:rFonts w:ascii="Times New Roman" w:eastAsia="SimSun" w:hAnsi="Times New Roman" w:cs="Times New Roman"/>
          <w:sz w:val="24"/>
          <w:szCs w:val="24"/>
        </w:rPr>
        <w:instrText xml:space="preserve"> ADDIN EN.CITE </w:instrText>
      </w:r>
      <w:r w:rsidR="00E55252" w:rsidRPr="000814C4">
        <w:rPr>
          <w:rFonts w:ascii="Times New Roman" w:eastAsia="SimSun" w:hAnsi="Times New Roman" w:cs="Times New Roman"/>
          <w:sz w:val="24"/>
          <w:szCs w:val="24"/>
        </w:rPr>
        <w:fldChar w:fldCharType="begin" w:fldLock="1">
          <w:fldData xml:space="preserve">PEVuZE5vdGU+PENpdGU+PEF1dGhvcj5XYW5nPC9BdXRob3I+PFllYXI+MjAxOTwvWWVhcj48UmVj
TnVtPjIzPC9SZWNOdW0+PERpc3BsYXlUZXh0PiBbMl08L0Rpc3BsYXlUZXh0PjxyZWNvcmQ+PHJl
Yy1udW1iZXI+MjM8L3JlYy1udW1iZXI+PGZvcmVpZ24ta2V5cz48a2V5IGFwcD0iRU4iIGRiLWlk
PSJ0ZHhzc2F4MnE1NWU5a2V6d2Y2NXZmem10ZngwdHp3ZngwMnAiIHRpbWVzdGFtcD0iMTc1MzE5
NTMxNiI+MjM8L2tleT48L2ZvcmVpZ24ta2V5cz48cmVmLXR5cGUgbmFtZT0iSm91cm5hbCBBcnRp
Y2xlIj4xNzwvcmVmLXR5cGU+PGNvbnRyaWJ1dG9ycz48YXV0aG9ycz48YXV0aG9yPldhbmcsIFcu
PC9hdXRob3I+PGF1dGhvcj5MaW4sIEguPC9hdXRob3I+PGF1dGhvcj5ZYW5nLCBaLiBILjwvYXV0
aG9yPjxhdXRob3I+V2FuZywgWi4gTC48L2F1dGhvcj48YXV0aG9yPldhbmcsIEouIEouPC9hdXRo
b3I+PGF1dGhvcj5aaGFuZywgTC4gRi48L2F1dGhvcj48YXV0aG9yPkxpYW8sIE0uIEQuPC9hdXRo
b3I+PGF1dGhvcj5aZW5nLCBZLiBILjwvYXV0aG9yPjxhdXRob3I+R2FvLCBQLiBRLjwvYXV0aG9y
PjxhdXRob3I+WWFuLCBCLiBKLjwvYXV0aG9yPjxhdXRob3I+WWUsIEouIEMuPC9hdXRob3I+PC9h
dXRob3JzPjwvY29udHJpYnV0b3JzPjxhdXRoLWFkZHJlc3M+Q2hpbmVzZSBBY2FkIFNjaSwgTmlu
Z2JvIEluc3QgTWF0IFRlY2hub2wgJmFtcDsgRW5nbiwgTmluZ2JvIDMxNTIwMSwgWmhlamlhbmcs
IFBlb3BsZXMgUiBDaGluYSYjeEQ7VW5pdiBDaGluZXNlIEFjYWQgU2NpLCBCZWlqaW5nIDEwMDA0
OSwgUGVvcGxlcyBSIENoaW5hJiN4RDtTaGFuZ2hhaSBKaWFvIFRvbmcgVW5pdiwgU2NoIFBoeXMg
JmFtcDsgQXN0cm9uLCBTaGFuZ2hhaSAyMDAyNDAsIFBlb3BsZXMgUiBDaGluYTwvYXV0aC1hZGRy
ZXNzPjx0aXRsZXM+PHRpdGxlPkFuIEV4cGFuZGVkIENveCBhbmQgU3RyYWNrIE1ldGhvZCBmb3Ig
UHJlY2lzZSBFeHRyYWN0aW9uIG9mIFNwZWNpZmljIENvbnRhY3QgUmVzaXN0YW5jZSBvZiBUcmFu
c2l0aW9uIE1ldGFsIE94aWRlL24tU2lsaWNvbiBIZXRlcm9qdW5jdGlvbjwvdGl0bGU+PHNlY29u
ZGFyeS10aXRsZT5JZWVlIEpvdXJuYWwgb2YgUGhvdG92b2x0YWljczwvc2Vjb25kYXJ5LXRpdGxl
PjxhbHQtdGl0bGU+SWVlZSBKIFBob3Rvdm9sdDwvYWx0LXRpdGxlPjwvdGl0bGVzPjxwZXJpb2Rp
Y2FsPjxmdWxsLXRpdGxlPklFRUUgSm91cm5hbCBvZiBQaG90b3ZvbHRhaWNzPC9mdWxsLXRpdGxl
PjxhYmJyLTE+SUVFRSBKLiBQaG90b3ZvbHRhaWNzPC9hYmJyLTE+PC9wZXJpb2RpY2FsPjxwYWdl
cz4xMTEzLTExMjA8L3BhZ2VzPjx2b2x1bWU+OTwvdm9sdW1lPjxudW1iZXI+NDwvbnVtYmVyPjxr
ZXl3b3Jkcz48a2V5d29yZD5jb250YWN0IHJlc2lzdGl2aXR5PC9rZXl3b3JkPjxrZXl3b3JkPmNv
eCBhbmQgc3RyYWNrIG1ldGhvZCAoY3NtKTwva2V5d29yZD48a2V5d29yZD5kb3BhbnQtZnJlZSBz
b2xhciBjZWxsczwva2V5d29yZD48a2V5d29yZD5tb294L24tc2kgaGV0ZXJvanVuY3Rpb248L2tl
eXdvcmQ+PGtleXdvcmQ+c3BlY2lmaWMgY29udGFjdCByZXNpc3RhbmNlPC9rZXl3b3JkPjxrZXl3
b3JkPnRyYW5zZmVyIGxlbmd0aCBtZXRob2QgKHRsbSk8L2tleXdvcmQ+PGtleXdvcmQ+c29sYXIt
Y2VsbHM8L2tleXdvcmQ+PGtleXdvcmQ+c2VsZWN0aXZlIGNvbnRhY3RzPC9rZXl3b3JkPjxrZXl3
b3JkPm9obWljIGNvbnRhY3RzPC9rZXl3b3JkPjxrZXl3b3JkPnNpPC9rZXl3b3JkPjxrZXl3b3Jk
PnBlcmZvcm1hbmNlPC9rZXl3b3JkPjxrZXl3b3JkPnNpbXVsYXRpb248L2tleXdvcmQ+PC9rZXl3
b3Jkcz48ZGF0ZXM+PHllYXI+MjAxOTwveWVhcj48cHViLWRhdGVzPjxkYXRlPkp1bDwvZGF0ZT48
L3B1Yi1kYXRlcz48L2RhdGVzPjxpc2JuPjIxNTYtMzM4MTwvaXNibj48YWNjZXNzaW9uLW51bT5X
T1M6MDAwNDcyNTc5MDAwMDI1PC9hY2Nlc3Npb24tbnVtPjx1cmxzPjxyZWxhdGVkLXVybHM+PHVy
bD48c3R5bGUgZmFjZT0idW5kZXJsaW5lIiBmb250PSJkZWZhdWx0IiBzaXplPSIxMDAlIj4mbHQ7
R28gdG8gSVNJJmd0OzovL1dPUzowMDA0NzI1NzkwMDAwMjU8L3N0eWxlPjwvdXJsPjwvcmVsYXRl
ZC11cmxzPjwvdXJscz48ZWxlY3Ryb25pYy1yZXNvdXJjZS1udW0+MTAuMTEwOS9KcGhvdG92LjIw
MTkuMjkxNzM4NjwvZWxlY3Ryb25pYy1yZXNvdXJjZS1udW0+PGxhbmd1YWdlPkVuZ2xpc2g8L2xh
bmd1YWdlPjwvcmVjb3JkPjwvQ2l0ZT48L0VuZE5vdGU+
</w:fldData>
        </w:fldChar>
      </w:r>
      <w:r w:rsidR="00E55252" w:rsidRPr="000814C4">
        <w:rPr>
          <w:rFonts w:ascii="Times New Roman" w:eastAsia="SimSun" w:hAnsi="Times New Roman" w:cs="Times New Roman"/>
          <w:sz w:val="24"/>
          <w:szCs w:val="24"/>
        </w:rPr>
        <w:instrText xml:space="preserve"> ADDIN EN.CITE.DATA </w:instrText>
      </w:r>
      <w:r w:rsidR="00E55252" w:rsidRPr="000814C4">
        <w:rPr>
          <w:rFonts w:ascii="Times New Roman" w:eastAsia="SimSun" w:hAnsi="Times New Roman" w:cs="Times New Roman"/>
          <w:sz w:val="24"/>
          <w:szCs w:val="24"/>
        </w:rPr>
      </w:r>
      <w:r w:rsidR="00E55252" w:rsidRPr="000814C4">
        <w:rPr>
          <w:rFonts w:ascii="Times New Roman" w:eastAsia="SimSun" w:hAnsi="Times New Roman" w:cs="Times New Roman"/>
          <w:sz w:val="24"/>
          <w:szCs w:val="24"/>
        </w:rPr>
        <w:fldChar w:fldCharType="end"/>
      </w:r>
      <w:r w:rsidR="007B4243" w:rsidRPr="000814C4">
        <w:rPr>
          <w:rFonts w:ascii="Times New Roman" w:eastAsia="SimSun" w:hAnsi="Times New Roman" w:cs="Times New Roman"/>
          <w:sz w:val="24"/>
          <w:szCs w:val="24"/>
        </w:rPr>
      </w:r>
      <w:r w:rsidR="007B4243" w:rsidRPr="000814C4">
        <w:rPr>
          <w:rFonts w:ascii="Times New Roman" w:eastAsia="SimSun" w:hAnsi="Times New Roman" w:cs="Times New Roman"/>
          <w:sz w:val="24"/>
          <w:szCs w:val="24"/>
        </w:rPr>
        <w:fldChar w:fldCharType="separate"/>
      </w:r>
      <w:r w:rsidR="009A1E5A" w:rsidRPr="000814C4">
        <w:rPr>
          <w:rFonts w:ascii="Times New Roman" w:eastAsia="SimSun" w:hAnsi="Times New Roman" w:cs="Times New Roman"/>
          <w:noProof/>
          <w:sz w:val="24"/>
          <w:szCs w:val="24"/>
        </w:rPr>
        <w:t xml:space="preserve"> [</w:t>
      </w:r>
      <w:r w:rsidR="0028262C">
        <w:rPr>
          <w:rFonts w:ascii="Times New Roman" w:eastAsia="SimSun" w:hAnsi="Times New Roman" w:cs="Times New Roman"/>
          <w:noProof/>
          <w:sz w:val="24"/>
          <w:szCs w:val="24"/>
        </w:rPr>
        <w:t>S</w:t>
      </w:r>
      <w:r w:rsidR="009A1E5A" w:rsidRPr="000814C4">
        <w:rPr>
          <w:rFonts w:ascii="Times New Roman" w:eastAsia="SimSun" w:hAnsi="Times New Roman" w:cs="Times New Roman"/>
          <w:noProof/>
          <w:sz w:val="24"/>
          <w:szCs w:val="24"/>
        </w:rPr>
        <w:t>2]</w:t>
      </w:r>
      <w:r w:rsidR="007B4243" w:rsidRPr="000814C4">
        <w:rPr>
          <w:rFonts w:ascii="Times New Roman" w:eastAsia="SimSun" w:hAnsi="Times New Roman" w:cs="Times New Roman"/>
          <w:sz w:val="24"/>
          <w:szCs w:val="24"/>
        </w:rPr>
        <w:fldChar w:fldCharType="end"/>
      </w:r>
      <w:r w:rsidRPr="000814C4">
        <w:rPr>
          <w:rFonts w:ascii="Times New Roman" w:eastAsia="SimSun" w:hAnsi="Times New Roman" w:cs="Times New Roman"/>
          <w:sz w:val="24"/>
          <w:szCs w:val="24"/>
        </w:rPr>
        <w:t xml:space="preserve"> The value of the </w:t>
      </w:r>
      <w:r w:rsidRPr="000814C4">
        <w:rPr>
          <w:rFonts w:ascii="Times New Roman" w:eastAsia="SimSun" w:hAnsi="Times New Roman" w:cs="Times New Roman"/>
          <w:i/>
          <w:iCs/>
          <w:sz w:val="24"/>
          <w:szCs w:val="24"/>
        </w:rPr>
        <w:t>R</w:t>
      </w:r>
      <w:r w:rsidRPr="000814C4">
        <w:rPr>
          <w:rFonts w:ascii="Times New Roman" w:eastAsia="SimSun" w:hAnsi="Times New Roman" w:cs="Times New Roman"/>
          <w:sz w:val="24"/>
          <w:szCs w:val="24"/>
          <w:vertAlign w:val="subscript"/>
        </w:rPr>
        <w:t>T</w:t>
      </w:r>
      <w:r w:rsidRPr="000814C4">
        <w:rPr>
          <w:rFonts w:ascii="Times New Roman" w:eastAsia="SimSun" w:hAnsi="Times New Roman" w:cs="Times New Roman"/>
          <w:sz w:val="24"/>
          <w:szCs w:val="24"/>
        </w:rPr>
        <w:t xml:space="preserve"> is obtained via the Cheung method and then substituted into the traditional CSM to extract </w:t>
      </w:r>
      <w:proofErr w:type="spellStart"/>
      <w:r w:rsidRPr="000814C4">
        <w:rPr>
          <w:rFonts w:ascii="Times New Roman" w:eastAsia="SimSun" w:hAnsi="Times New Roman" w:cs="Times New Roman"/>
          <w:i/>
          <w:iCs/>
          <w:sz w:val="24"/>
          <w:szCs w:val="24"/>
        </w:rPr>
        <w:t>ρ</w:t>
      </w:r>
      <w:r w:rsidRPr="000814C4">
        <w:rPr>
          <w:rFonts w:ascii="Times New Roman" w:eastAsia="SimSun" w:hAnsi="Times New Roman" w:cs="Times New Roman"/>
          <w:sz w:val="24"/>
          <w:szCs w:val="24"/>
          <w:vertAlign w:val="subscript"/>
        </w:rPr>
        <w:t>c</w:t>
      </w:r>
      <w:proofErr w:type="spellEnd"/>
      <w:r w:rsidRPr="000814C4">
        <w:rPr>
          <w:rFonts w:ascii="Times New Roman" w:eastAsia="SimSun" w:hAnsi="Times New Roman" w:cs="Times New Roman"/>
          <w:sz w:val="24"/>
          <w:szCs w:val="24"/>
        </w:rPr>
        <w:t>.</w:t>
      </w:r>
      <w:r w:rsidR="007B4243" w:rsidRPr="000814C4">
        <w:rPr>
          <w:rFonts w:ascii="Times New Roman" w:eastAsia="SimSun" w:hAnsi="Times New Roman" w:cs="Times New Roman"/>
          <w:sz w:val="24"/>
          <w:szCs w:val="24"/>
        </w:rPr>
        <w:fldChar w:fldCharType="begin" w:fldLock="1"/>
      </w:r>
      <w:r w:rsidR="009A1E5A" w:rsidRPr="000814C4">
        <w:rPr>
          <w:rFonts w:ascii="Times New Roman" w:eastAsia="SimSun" w:hAnsi="Times New Roman" w:cs="Times New Roman"/>
          <w:sz w:val="24"/>
          <w:szCs w:val="24"/>
        </w:rPr>
        <w:instrText xml:space="preserve"> ADDIN EN.CITE &lt;EndNote&gt;&lt;Cite&gt;&lt;Author&gt;Morimoto&lt;/Author&gt;&lt;Year&gt;1986&lt;/Year&gt;&lt;RecNum&gt;24&lt;/RecNum&gt;&lt;DisplayText&gt; [3]&lt;/DisplayText&gt;&lt;record&gt;&lt;rec-number&gt;24&lt;/rec-number&gt;&lt;foreign-keys&gt;&lt;key app="EN" db-id="tdxssax2q55e9kezwf65vfzmtfx0tzwfx02p" timestamp="1753195327"&gt;24&lt;/key&gt;&lt;/foreign-keys&gt;&lt;ref-type name="Journal Article"&gt;17&lt;/ref-type&gt;&lt;contributors&gt;&lt;authors&gt;&lt;author&gt;Morimoto, Takeshi&lt;/author&gt;&lt;author&gt;Chiba, Meiro&lt;/author&gt;&lt;/authors&gt;&lt;/contributors&gt;&lt;titles&gt;&lt;title&gt;Comment on ‘‘Galvanomagnetic luminescence of indium antimonide</w:instrText>
      </w:r>
      <w:r w:rsidR="009A1E5A" w:rsidRPr="000814C4">
        <w:rPr>
          <w:rFonts w:ascii="Times New Roman" w:eastAsia="SimSun" w:hAnsi="Times New Roman" w:cs="Times New Roman" w:hint="eastAsia"/>
          <w:sz w:val="24"/>
          <w:szCs w:val="24"/>
        </w:rPr>
        <w:instrText>’’</w:instrText>
      </w:r>
      <w:r w:rsidR="009A1E5A" w:rsidRPr="000814C4">
        <w:rPr>
          <w:rFonts w:ascii="Times New Roman" w:eastAsia="SimSun" w:hAnsi="Times New Roman" w:cs="Times New Roman"/>
          <w:sz w:val="24"/>
          <w:szCs w:val="24"/>
        </w:rPr>
        <w:instrText>[Appl. Phys. Lett. 4 7, 1330 (1985)]&lt;/title&gt;&lt;secondary-title&gt;Applied Physics Letters&lt;/secondary-title&gt;&lt;/titles&gt;&lt;periodical&gt;&lt;full-title&gt;Applied Physics Letters&lt;/full-title&gt;&lt;abbr-1&gt;Appl. Phys. Lett.&lt;/abbr-1&gt;&lt;/periodical&gt;&lt;pages&gt;537-537&lt;/pages&gt;&lt;volume&gt;49&lt;/volume&gt;&lt;number&gt;9&lt;/number&gt;&lt;dates&gt;&lt;year&gt;1986&lt;/year&gt;&lt;/dates&gt;&lt;isbn&gt;0003-6951&lt;/isbn&gt;&lt;urls&gt;&lt;/urls&gt;&lt;/record&gt;&lt;/Cite&gt;&lt;/EndNote&gt;</w:instrText>
      </w:r>
      <w:r w:rsidR="007B4243" w:rsidRPr="000814C4">
        <w:rPr>
          <w:rFonts w:ascii="Times New Roman" w:eastAsia="SimSun" w:hAnsi="Times New Roman" w:cs="Times New Roman"/>
          <w:sz w:val="24"/>
          <w:szCs w:val="24"/>
        </w:rPr>
        <w:fldChar w:fldCharType="separate"/>
      </w:r>
      <w:r w:rsidR="009A1E5A" w:rsidRPr="000814C4">
        <w:rPr>
          <w:rFonts w:ascii="Times New Roman" w:eastAsia="SimSun" w:hAnsi="Times New Roman" w:cs="Times New Roman"/>
          <w:noProof/>
          <w:sz w:val="24"/>
          <w:szCs w:val="24"/>
        </w:rPr>
        <w:t xml:space="preserve"> [</w:t>
      </w:r>
      <w:r w:rsidR="0028262C">
        <w:rPr>
          <w:rFonts w:ascii="Times New Roman" w:eastAsia="SimSun" w:hAnsi="Times New Roman" w:cs="Times New Roman"/>
          <w:noProof/>
          <w:sz w:val="24"/>
          <w:szCs w:val="24"/>
        </w:rPr>
        <w:t>S</w:t>
      </w:r>
      <w:r w:rsidR="009A1E5A" w:rsidRPr="000814C4">
        <w:rPr>
          <w:rFonts w:ascii="Times New Roman" w:eastAsia="SimSun" w:hAnsi="Times New Roman" w:cs="Times New Roman"/>
          <w:noProof/>
          <w:sz w:val="24"/>
          <w:szCs w:val="24"/>
        </w:rPr>
        <w:t>3]</w:t>
      </w:r>
      <w:r w:rsidR="007B4243" w:rsidRPr="000814C4">
        <w:rPr>
          <w:rFonts w:ascii="Times New Roman" w:eastAsia="SimSun" w:hAnsi="Times New Roman" w:cs="Times New Roman"/>
          <w:sz w:val="24"/>
          <w:szCs w:val="24"/>
        </w:rPr>
        <w:fldChar w:fldCharType="end"/>
      </w:r>
      <w:r w:rsidRPr="000814C4">
        <w:rPr>
          <w:rFonts w:ascii="Times New Roman" w:eastAsia="SimSun" w:hAnsi="Times New Roman" w:cs="Times New Roman"/>
          <w:sz w:val="24"/>
          <w:szCs w:val="24"/>
        </w:rPr>
        <w:t xml:space="preserve"> The equation for obtaining </w:t>
      </w:r>
      <w:r w:rsidRPr="000814C4">
        <w:rPr>
          <w:rFonts w:ascii="Times New Roman" w:eastAsia="SimSun" w:hAnsi="Times New Roman" w:cs="Times New Roman"/>
          <w:i/>
          <w:iCs/>
          <w:sz w:val="24"/>
          <w:szCs w:val="24"/>
        </w:rPr>
        <w:t>R</w:t>
      </w:r>
      <w:r w:rsidRPr="000814C4">
        <w:rPr>
          <w:rFonts w:ascii="Times New Roman" w:eastAsia="SimSun" w:hAnsi="Times New Roman" w:cs="Times New Roman"/>
          <w:sz w:val="24"/>
          <w:szCs w:val="24"/>
          <w:vertAlign w:val="subscript"/>
        </w:rPr>
        <w:t>T</w:t>
      </w:r>
      <w:r w:rsidRPr="000814C4">
        <w:rPr>
          <w:rFonts w:ascii="Times New Roman" w:eastAsia="SimSun" w:hAnsi="Times New Roman" w:cs="Times New Roman"/>
          <w:sz w:val="24"/>
          <w:szCs w:val="24"/>
        </w:rPr>
        <w:t xml:space="preserve"> is:</w:t>
      </w:r>
    </w:p>
    <w:p w14:paraId="45D2E681" w14:textId="2C96ECD1" w:rsidR="00C95E2D" w:rsidRPr="000814C4" w:rsidRDefault="00C95E2D" w:rsidP="0028262C">
      <w:pPr>
        <w:spacing w:before="120" w:after="120"/>
        <w:jc w:val="center"/>
        <w:rPr>
          <w:rFonts w:ascii="Times New Roman" w:eastAsia="SimSun" w:hAnsi="Times New Roman" w:cs="Times New Roman"/>
          <w:sz w:val="24"/>
          <w:szCs w:val="24"/>
        </w:rPr>
      </w:pPr>
      <w:r w:rsidRPr="000814C4">
        <w:rPr>
          <w:rFonts w:ascii="Times New Roman" w:eastAsia="SimSun" w:hAnsi="Times New Roman" w:cs="Times New Roman"/>
          <w:position w:val="-28"/>
          <w:sz w:val="24"/>
          <w:szCs w:val="24"/>
        </w:rPr>
        <w:object w:dxaOrig="2320" w:dyaOrig="660" w14:anchorId="654AE94F">
          <v:shape id="_x0000_i1027" type="#_x0000_t75" style="width:117pt;height:34.5pt" o:ole="">
            <v:imagedata r:id="rId26" o:title=""/>
          </v:shape>
          <o:OLEObject Type="Embed" ProgID="Equation.DSMT4" ShapeID="_x0000_i1027" DrawAspect="Content" ObjectID="_1843125778" r:id="rId27"/>
        </w:object>
      </w:r>
      <w:r w:rsidR="004400AA"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sz w:val="24"/>
          <w:szCs w:val="24"/>
        </w:rPr>
        <w:t>(</w:t>
      </w:r>
      <w:r w:rsidR="0028262C">
        <w:rPr>
          <w:rFonts w:ascii="Times New Roman" w:eastAsia="SimSun" w:hAnsi="Times New Roman" w:cs="Times New Roman"/>
          <w:sz w:val="24"/>
          <w:szCs w:val="24"/>
        </w:rPr>
        <w:t>S</w:t>
      </w:r>
      <w:r w:rsidRPr="000814C4">
        <w:rPr>
          <w:rFonts w:ascii="Times New Roman" w:eastAsia="SimSun" w:hAnsi="Times New Roman" w:cs="Times New Roman" w:hint="eastAsia"/>
          <w:sz w:val="24"/>
          <w:szCs w:val="24"/>
        </w:rPr>
        <w:t>3)</w:t>
      </w:r>
    </w:p>
    <w:p w14:paraId="50075C9F" w14:textId="2FD90BA6" w:rsidR="00E86123" w:rsidRPr="000814C4" w:rsidRDefault="00E86123"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Where</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V</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is the voltage applied to the test sample,</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I</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is the current flowing through the test sample,</w:t>
      </w:r>
      <w:r w:rsidR="0091359C"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n</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is the ideality factor (a constant value),</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q</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is the unit charge,</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k</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is the Boltzmann constant, and</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T</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is the absolute temperature. The electrode diameters used in the experiment are 2.5, 2, 1.6, 1.25, 1, and 0.8 mm, respectively. Here, the device and Ag film were grown continuously via thermal evaporation without exposure to air. The I-V curves of the device tests are shown in Fig</w:t>
      </w:r>
      <w:r w:rsidR="0021277D">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w:t>
      </w:r>
      <w:r w:rsidR="00FE24DD" w:rsidRPr="000814C4">
        <w:rPr>
          <w:rFonts w:ascii="Times New Roman" w:eastAsia="SimSun" w:hAnsi="Times New Roman" w:cs="Times New Roman" w:hint="eastAsia"/>
          <w:sz w:val="24"/>
          <w:szCs w:val="24"/>
        </w:rPr>
        <w:t>S</w:t>
      </w:r>
      <w:r w:rsidR="001130D4" w:rsidRPr="000814C4">
        <w:rPr>
          <w:rFonts w:ascii="Times New Roman" w:eastAsia="SimSun" w:hAnsi="Times New Roman" w:cs="Times New Roman" w:hint="eastAsia"/>
          <w:sz w:val="24"/>
          <w:szCs w:val="24"/>
        </w:rPr>
        <w:t>10</w:t>
      </w:r>
      <w:r w:rsidRPr="000814C4">
        <w:rPr>
          <w:rFonts w:ascii="Times New Roman" w:eastAsia="SimSun" w:hAnsi="Times New Roman" w:cs="Times New Roman"/>
          <w:sz w:val="24"/>
          <w:szCs w:val="24"/>
        </w:rPr>
        <w:t>a</w:t>
      </w:r>
      <w:r w:rsidR="0028262C">
        <w:rPr>
          <w:rFonts w:ascii="Times New Roman" w:eastAsia="SimSun" w:hAnsi="Times New Roman" w:cs="Times New Roman"/>
          <w:sz w:val="24"/>
          <w:szCs w:val="24"/>
        </w:rPr>
        <w:t xml:space="preserve">, </w:t>
      </w:r>
      <w:r w:rsidRPr="000814C4">
        <w:rPr>
          <w:rFonts w:ascii="Times New Roman" w:eastAsia="SimSun" w:hAnsi="Times New Roman" w:cs="Times New Roman"/>
          <w:sz w:val="24"/>
          <w:szCs w:val="24"/>
        </w:rPr>
        <w:t xml:space="preserve">b. The total resistance </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T</w:t>
      </w:r>
      <w:r w:rsidRPr="000814C4">
        <w:rPr>
          <w:rFonts w:ascii="Times New Roman" w:eastAsia="SimSun" w:hAnsi="Times New Roman" w:cs="Times New Roman"/>
          <w:sz w:val="24"/>
          <w:szCs w:val="24"/>
        </w:rPr>
        <w:t xml:space="preserve"> can be calculated using the slope of </w:t>
      </w:r>
      <w:proofErr w:type="spellStart"/>
      <w:r w:rsidRPr="000814C4">
        <w:rPr>
          <w:rFonts w:ascii="Times New Roman" w:eastAsia="SimSun" w:hAnsi="Times New Roman" w:cs="Times New Roman"/>
          <w:sz w:val="24"/>
          <w:szCs w:val="24"/>
        </w:rPr>
        <w:t>d</w:t>
      </w:r>
      <w:r w:rsidRPr="000814C4">
        <w:rPr>
          <w:rFonts w:ascii="Times New Roman" w:eastAsia="SimSun" w:hAnsi="Times New Roman" w:cs="Times New Roman"/>
          <w:i/>
          <w:iCs/>
          <w:sz w:val="24"/>
          <w:szCs w:val="24"/>
        </w:rPr>
        <w:t>V</w:t>
      </w:r>
      <w:proofErr w:type="spellEnd"/>
      <w:r w:rsidRPr="000814C4">
        <w:rPr>
          <w:rFonts w:ascii="Times New Roman" w:eastAsia="SimSun" w:hAnsi="Times New Roman" w:cs="Times New Roman"/>
          <w:sz w:val="24"/>
          <w:szCs w:val="24"/>
        </w:rPr>
        <w:t>/d(</w:t>
      </w:r>
      <w:proofErr w:type="spellStart"/>
      <w:r w:rsidRPr="000814C4">
        <w:rPr>
          <w:rFonts w:ascii="Times New Roman" w:eastAsia="SimSun" w:hAnsi="Times New Roman" w:cs="Times New Roman"/>
          <w:sz w:val="24"/>
          <w:szCs w:val="24"/>
        </w:rPr>
        <w:t>ln</w:t>
      </w:r>
      <w:r w:rsidRPr="000814C4">
        <w:rPr>
          <w:rFonts w:ascii="Times New Roman" w:eastAsia="SimSun" w:hAnsi="Times New Roman" w:cs="Times New Roman"/>
          <w:i/>
          <w:iCs/>
          <w:sz w:val="24"/>
          <w:szCs w:val="24"/>
        </w:rPr>
        <w:t>I</w:t>
      </w:r>
      <w:proofErr w:type="spellEnd"/>
      <w:r w:rsidRPr="000814C4">
        <w:rPr>
          <w:rFonts w:ascii="Times New Roman" w:eastAsia="SimSun" w:hAnsi="Times New Roman" w:cs="Times New Roman"/>
          <w:sz w:val="24"/>
          <w:szCs w:val="24"/>
        </w:rPr>
        <w:t>)</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versus</w:t>
      </w:r>
      <w:r w:rsidRPr="000814C4">
        <w:rPr>
          <w:rFonts w:ascii="Times New Roman" w:eastAsia="SimSun" w:hAnsi="Times New Roman" w:cs="Times New Roman" w:hint="eastAsia"/>
          <w:sz w:val="24"/>
          <w:szCs w:val="24"/>
        </w:rPr>
        <w:t xml:space="preserve"> I </w:t>
      </w:r>
      <w:r w:rsidRPr="000814C4">
        <w:rPr>
          <w:rFonts w:ascii="Times New Roman" w:eastAsia="SimSun" w:hAnsi="Times New Roman" w:cs="Times New Roman"/>
          <w:sz w:val="24"/>
          <w:szCs w:val="24"/>
        </w:rPr>
        <w:t>according to Equation (</w:t>
      </w:r>
      <w:r w:rsidR="0028262C">
        <w:rPr>
          <w:rFonts w:ascii="Times New Roman" w:eastAsia="SimSun" w:hAnsi="Times New Roman" w:cs="Times New Roman"/>
          <w:sz w:val="24"/>
          <w:szCs w:val="24"/>
        </w:rPr>
        <w:t>S</w:t>
      </w:r>
      <w:r w:rsidRPr="000814C4">
        <w:rPr>
          <w:rFonts w:ascii="Times New Roman" w:eastAsia="SimSun" w:hAnsi="Times New Roman" w:cs="Times New Roman"/>
          <w:sz w:val="24"/>
          <w:szCs w:val="24"/>
        </w:rPr>
        <w:t>3), and the results are shown in Fig</w:t>
      </w:r>
      <w:r w:rsidR="0021277D">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S</w:t>
      </w:r>
      <w:r w:rsidR="00FE24DD" w:rsidRPr="000814C4">
        <w:rPr>
          <w:rFonts w:ascii="Times New Roman" w:eastAsia="SimSun" w:hAnsi="Times New Roman" w:cs="Times New Roman" w:hint="eastAsia"/>
          <w:sz w:val="24"/>
          <w:szCs w:val="24"/>
        </w:rPr>
        <w:t>1</w:t>
      </w:r>
      <w:r w:rsidR="001130D4" w:rsidRPr="000814C4">
        <w:rPr>
          <w:rFonts w:ascii="Times New Roman" w:eastAsia="SimSun" w:hAnsi="Times New Roman" w:cs="Times New Roman" w:hint="eastAsia"/>
          <w:sz w:val="24"/>
          <w:szCs w:val="24"/>
        </w:rPr>
        <w:t>1</w:t>
      </w:r>
      <w:r w:rsidRPr="000814C4">
        <w:rPr>
          <w:rFonts w:ascii="Times New Roman" w:eastAsia="SimSun" w:hAnsi="Times New Roman" w:cs="Times New Roman"/>
          <w:sz w:val="24"/>
          <w:szCs w:val="24"/>
        </w:rPr>
        <w:t>a</w:t>
      </w:r>
      <w:r w:rsidR="0028262C">
        <w:rPr>
          <w:rFonts w:ascii="Times New Roman" w:eastAsia="SimSun" w:hAnsi="Times New Roman" w:cs="Times New Roman"/>
          <w:sz w:val="24"/>
          <w:szCs w:val="24"/>
        </w:rPr>
        <w:t xml:space="preserve">, </w:t>
      </w:r>
      <w:r w:rsidRPr="000814C4">
        <w:rPr>
          <w:rFonts w:ascii="Times New Roman" w:eastAsia="SimSun" w:hAnsi="Times New Roman" w:cs="Times New Roman"/>
          <w:sz w:val="24"/>
          <w:szCs w:val="24"/>
        </w:rPr>
        <w:t>b.</w:t>
      </w:r>
    </w:p>
    <w:p w14:paraId="5CF522DE" w14:textId="09481F1C" w:rsidR="00E86123" w:rsidRPr="000814C4" w:rsidRDefault="00E86123"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 xml:space="preserve">Subsequently, the calculated </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T</w:t>
      </w:r>
      <w:r w:rsidRPr="000814C4">
        <w:rPr>
          <w:rFonts w:ascii="Times New Roman" w:eastAsia="SimSun" w:hAnsi="Times New Roman" w:cs="Times New Roman"/>
          <w:sz w:val="24"/>
          <w:szCs w:val="24"/>
        </w:rPr>
        <w:t xml:space="preserve"> values were substituted into the traditional CSM. The detailed steps are as follows: The components of </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T</w:t>
      </w:r>
      <w:r w:rsidRPr="000814C4">
        <w:rPr>
          <w:rFonts w:ascii="Times New Roman" w:eastAsia="SimSun" w:hAnsi="Times New Roman" w:cs="Times New Roman"/>
          <w:sz w:val="24"/>
          <w:szCs w:val="24"/>
        </w:rPr>
        <w:t xml:space="preserve"> can be known from Equation (</w:t>
      </w:r>
      <w:r w:rsidR="0028262C">
        <w:rPr>
          <w:rFonts w:ascii="Times New Roman" w:eastAsia="SimSun" w:hAnsi="Times New Roman" w:cs="Times New Roman"/>
          <w:sz w:val="24"/>
          <w:szCs w:val="24"/>
        </w:rPr>
        <w:t>S</w:t>
      </w:r>
      <w:r w:rsidRPr="000814C4">
        <w:rPr>
          <w:rFonts w:ascii="Times New Roman" w:eastAsia="SimSun" w:hAnsi="Times New Roman" w:cs="Times New Roman"/>
          <w:sz w:val="24"/>
          <w:szCs w:val="24"/>
        </w:rPr>
        <w:t>1). Since the spreading resistance</w:t>
      </w:r>
      <w:r w:rsidR="00CB4265" w:rsidRPr="000814C4">
        <w:rPr>
          <w:rFonts w:ascii="Times New Roman" w:eastAsia="SimSun" w:hAnsi="Times New Roman" w:cs="Times New Roman" w:hint="eastAsia"/>
          <w:sz w:val="24"/>
          <w:szCs w:val="24"/>
        </w:rPr>
        <w:t xml:space="preserve"> </w:t>
      </w:r>
      <w:r w:rsidR="00CB4265" w:rsidRPr="000814C4">
        <w:rPr>
          <w:rFonts w:ascii="Times New Roman" w:eastAsia="SimSun" w:hAnsi="Times New Roman" w:cs="Times New Roman"/>
          <w:i/>
          <w:iCs/>
          <w:sz w:val="24"/>
          <w:szCs w:val="24"/>
        </w:rPr>
        <w:t>R</w:t>
      </w:r>
      <w:r w:rsidR="00CB4265" w:rsidRPr="000814C4">
        <w:rPr>
          <w:rFonts w:ascii="Times New Roman" w:eastAsia="SimSun" w:hAnsi="Times New Roman" w:cs="Times New Roman"/>
          <w:i/>
          <w:iCs/>
          <w:sz w:val="24"/>
          <w:szCs w:val="24"/>
          <w:vertAlign w:val="subscript"/>
        </w:rPr>
        <w:t>S</w:t>
      </w:r>
      <w:r w:rsidR="00CB4265"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has been proven to be negligible, Equation (</w:t>
      </w:r>
      <w:r w:rsidR="0028262C">
        <w:rPr>
          <w:rFonts w:ascii="Times New Roman" w:eastAsia="SimSun" w:hAnsi="Times New Roman" w:cs="Times New Roman"/>
          <w:sz w:val="24"/>
          <w:szCs w:val="24"/>
        </w:rPr>
        <w:t>S</w:t>
      </w:r>
      <w:r w:rsidRPr="000814C4">
        <w:rPr>
          <w:rFonts w:ascii="Times New Roman" w:eastAsia="SimSun" w:hAnsi="Times New Roman" w:cs="Times New Roman"/>
          <w:sz w:val="24"/>
          <w:szCs w:val="24"/>
        </w:rPr>
        <w:t>1) can be simplified as follows:</w:t>
      </w:r>
    </w:p>
    <w:p w14:paraId="1CD6729D" w14:textId="15833893" w:rsidR="00C95E2D" w:rsidRPr="000814C4" w:rsidRDefault="00524DB2" w:rsidP="0028262C">
      <w:pPr>
        <w:spacing w:before="120" w:after="120"/>
        <w:jc w:val="center"/>
        <w:rPr>
          <w:rFonts w:ascii="Times New Roman" w:eastAsia="SimSun" w:hAnsi="Times New Roman" w:cs="Times New Roman"/>
          <w:sz w:val="24"/>
          <w:szCs w:val="24"/>
        </w:rPr>
      </w:pPr>
      <w:r w:rsidRPr="000814C4">
        <w:rPr>
          <w:rFonts w:ascii="Times New Roman" w:eastAsia="SimSun" w:hAnsi="Times New Roman" w:cs="Times New Roman"/>
          <w:position w:val="-12"/>
          <w:sz w:val="24"/>
          <w:szCs w:val="24"/>
        </w:rPr>
        <w:object w:dxaOrig="1700" w:dyaOrig="360" w14:anchorId="05E57011">
          <v:shape id="_x0000_i1028" type="#_x0000_t75" style="width:86.25pt;height:19.5pt" o:ole="">
            <v:imagedata r:id="rId28" o:title=""/>
          </v:shape>
          <o:OLEObject Type="Embed" ProgID="Equation.DSMT4" ShapeID="_x0000_i1028" DrawAspect="Content" ObjectID="_1843125779" r:id="rId29"/>
        </w:object>
      </w:r>
      <w:r w:rsidR="00CB4265" w:rsidRPr="000814C4">
        <w:rPr>
          <w:rFonts w:ascii="Times New Roman" w:eastAsia="SimSun" w:hAnsi="Times New Roman" w:cs="Times New Roman" w:hint="eastAsia"/>
          <w:sz w:val="24"/>
          <w:szCs w:val="24"/>
        </w:rPr>
        <w:t xml:space="preserve"> </w:t>
      </w:r>
      <w:r w:rsidR="00C95E2D" w:rsidRPr="000814C4">
        <w:rPr>
          <w:rFonts w:ascii="Times New Roman" w:eastAsia="SimSun" w:hAnsi="Times New Roman" w:cs="Times New Roman" w:hint="eastAsia"/>
          <w:sz w:val="24"/>
          <w:szCs w:val="24"/>
        </w:rPr>
        <w:t>(</w:t>
      </w:r>
      <w:r w:rsidR="0028262C">
        <w:rPr>
          <w:rFonts w:ascii="Times New Roman" w:eastAsia="SimSun" w:hAnsi="Times New Roman" w:cs="Times New Roman"/>
          <w:sz w:val="24"/>
          <w:szCs w:val="24"/>
        </w:rPr>
        <w:t>S</w:t>
      </w:r>
      <w:r w:rsidR="00C95E2D" w:rsidRPr="000814C4">
        <w:rPr>
          <w:rFonts w:ascii="Times New Roman" w:eastAsia="SimSun" w:hAnsi="Times New Roman" w:cs="Times New Roman" w:hint="eastAsia"/>
          <w:sz w:val="24"/>
          <w:szCs w:val="24"/>
        </w:rPr>
        <w:t>4)</w:t>
      </w:r>
    </w:p>
    <w:p w14:paraId="6A4D9239" w14:textId="648814C4" w:rsidR="001130D4" w:rsidRPr="000814C4" w:rsidRDefault="00CB4265"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 xml:space="preserve">Since </w:t>
      </w:r>
      <w:r w:rsidRPr="000814C4">
        <w:rPr>
          <w:rFonts w:ascii="Times New Roman" w:eastAsia="SimSun" w:hAnsi="Times New Roman" w:cs="Times New Roman"/>
          <w:i/>
          <w:iCs/>
          <w:sz w:val="24"/>
          <w:szCs w:val="24"/>
        </w:rPr>
        <w:t>R</w:t>
      </w:r>
      <w:r w:rsidRPr="000814C4">
        <w:rPr>
          <w:rFonts w:ascii="Times New Roman" w:eastAsia="SimSun" w:hAnsi="Times New Roman" w:cs="Times New Roman"/>
          <w:i/>
          <w:iCs/>
          <w:sz w:val="24"/>
          <w:szCs w:val="24"/>
          <w:vertAlign w:val="subscript"/>
        </w:rPr>
        <w:t>0</w:t>
      </w:r>
      <w:r w:rsidRPr="000814C4">
        <w:rPr>
          <w:rFonts w:ascii="Times New Roman" w:eastAsia="SimSun" w:hAnsi="Times New Roman" w:cs="Times New Roman"/>
          <w:sz w:val="24"/>
          <w:szCs w:val="24"/>
        </w:rPr>
        <w:t xml:space="preserve"> is mainly a constant (independent of the front electrode area) and, according to Equation (</w:t>
      </w:r>
      <w:r w:rsidR="0028262C">
        <w:rPr>
          <w:rFonts w:ascii="Times New Roman" w:eastAsia="SimSun" w:hAnsi="Times New Roman" w:cs="Times New Roman"/>
          <w:sz w:val="24"/>
          <w:szCs w:val="24"/>
        </w:rPr>
        <w:t>S</w:t>
      </w:r>
      <w:r w:rsidRPr="000814C4">
        <w:rPr>
          <w:rFonts w:ascii="Times New Roman" w:eastAsia="SimSun" w:hAnsi="Times New Roman" w:cs="Times New Roman"/>
          <w:sz w:val="24"/>
          <w:szCs w:val="24"/>
        </w:rPr>
        <w:t>2),</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hint="eastAsia"/>
          <w:i/>
          <w:iCs/>
          <w:sz w:val="24"/>
          <w:szCs w:val="24"/>
        </w:rPr>
        <w:t>R</w:t>
      </w:r>
      <w:r w:rsidRPr="000814C4">
        <w:rPr>
          <w:rFonts w:ascii="Times New Roman" w:eastAsia="SimSun" w:hAnsi="Times New Roman" w:cs="Times New Roman" w:hint="eastAsia"/>
          <w:i/>
          <w:iCs/>
          <w:sz w:val="24"/>
          <w:szCs w:val="24"/>
          <w:vertAlign w:val="subscript"/>
        </w:rPr>
        <w:t>C</w:t>
      </w:r>
      <w:r w:rsidRPr="000814C4">
        <w:rPr>
          <w:rFonts w:ascii="Times New Roman" w:eastAsia="SimSun" w:hAnsi="Times New Roman" w:cs="Times New Roman"/>
          <w:sz w:val="24"/>
          <w:szCs w:val="24"/>
        </w:rPr>
        <w:t xml:space="preserve"> is proportional to</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1/S, the resistance</w:t>
      </w:r>
      <w:r w:rsidRPr="000814C4">
        <w:rPr>
          <w:rFonts w:ascii="Times New Roman" w:eastAsia="SimSun" w:hAnsi="Times New Roman" w:cs="Times New Roman" w:hint="eastAsia"/>
          <w:sz w:val="24"/>
          <w:szCs w:val="24"/>
        </w:rPr>
        <w:t xml:space="preserve"> </w:t>
      </w:r>
      <w:r w:rsidR="00A738BE" w:rsidRPr="000814C4">
        <w:rPr>
          <w:rFonts w:ascii="Times New Roman" w:eastAsia="SimSun" w:hAnsi="Times New Roman" w:cs="Times New Roman" w:hint="eastAsia"/>
          <w:i/>
          <w:iCs/>
          <w:sz w:val="24"/>
          <w:szCs w:val="24"/>
        </w:rPr>
        <w:t>R</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has a linear relationship with</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1/S, and the slope of this linear relationship is</w:t>
      </w:r>
      <w:r w:rsidRPr="000814C4">
        <w:rPr>
          <w:rFonts w:ascii="Times New Roman" w:eastAsia="SimSun" w:hAnsi="Times New Roman" w:cs="Times New Roman" w:hint="eastAsia"/>
          <w:sz w:val="24"/>
          <w:szCs w:val="24"/>
        </w:rPr>
        <w:t xml:space="preserve"> </w:t>
      </w:r>
      <w:proofErr w:type="spellStart"/>
      <w:r w:rsidRPr="000814C4">
        <w:rPr>
          <w:rFonts w:ascii="Times New Roman" w:eastAsia="SimSun" w:hAnsi="Times New Roman" w:cs="Times New Roman"/>
          <w:i/>
          <w:iCs/>
          <w:sz w:val="24"/>
          <w:szCs w:val="24"/>
        </w:rPr>
        <w:t>ρ</w:t>
      </w:r>
      <w:r w:rsidRPr="000814C4">
        <w:rPr>
          <w:rFonts w:ascii="Times New Roman" w:eastAsia="SimSun" w:hAnsi="Times New Roman" w:cs="Times New Roman" w:hint="eastAsia"/>
          <w:sz w:val="24"/>
          <w:szCs w:val="24"/>
          <w:vertAlign w:val="subscript"/>
        </w:rPr>
        <w:t>c</w:t>
      </w:r>
      <w:proofErr w:type="spellEnd"/>
      <w:r w:rsidRPr="000814C4">
        <w:rPr>
          <w:rFonts w:ascii="Times New Roman" w:eastAsia="SimSun" w:hAnsi="Times New Roman" w:cs="Times New Roman"/>
          <w:sz w:val="24"/>
          <w:szCs w:val="24"/>
        </w:rPr>
        <w:t>. Therefore, the linear curves of</w:t>
      </w:r>
      <w:r w:rsidRPr="000814C4">
        <w:rPr>
          <w:rFonts w:ascii="Times New Roman" w:eastAsia="SimSun" w:hAnsi="Times New Roman" w:cs="Times New Roman" w:hint="eastAsia"/>
          <w:sz w:val="24"/>
          <w:szCs w:val="24"/>
        </w:rPr>
        <w:t xml:space="preserve"> </w:t>
      </w:r>
      <w:r w:rsidR="00A738BE" w:rsidRPr="000814C4">
        <w:rPr>
          <w:rFonts w:ascii="Times New Roman" w:eastAsia="SimSun" w:hAnsi="Times New Roman" w:cs="Times New Roman" w:hint="eastAsia"/>
          <w:i/>
          <w:iCs/>
          <w:sz w:val="24"/>
          <w:szCs w:val="24"/>
        </w:rPr>
        <w:t>R</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versus</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1/S</w:t>
      </w:r>
      <w:r w:rsidRPr="000814C4">
        <w:rPr>
          <w:rFonts w:ascii="Times New Roman" w:eastAsia="SimSun" w:hAnsi="Times New Roman" w:cs="Times New Roman" w:hint="eastAsia"/>
          <w:sz w:val="24"/>
          <w:szCs w:val="24"/>
        </w:rPr>
        <w:t xml:space="preserve"> </w:t>
      </w:r>
      <w:r w:rsidRPr="000814C4">
        <w:rPr>
          <w:rFonts w:ascii="Times New Roman" w:eastAsia="SimSun" w:hAnsi="Times New Roman" w:cs="Times New Roman"/>
          <w:sz w:val="24"/>
          <w:szCs w:val="24"/>
        </w:rPr>
        <w:t>can be fitted based on Fig</w:t>
      </w:r>
      <w:r w:rsidR="0021277D">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S</w:t>
      </w:r>
      <w:r w:rsidR="001130D4" w:rsidRPr="000814C4">
        <w:rPr>
          <w:rFonts w:ascii="Times New Roman" w:eastAsia="SimSun" w:hAnsi="Times New Roman" w:cs="Times New Roman" w:hint="eastAsia"/>
          <w:sz w:val="24"/>
          <w:szCs w:val="24"/>
        </w:rPr>
        <w:t>11</w:t>
      </w:r>
      <w:r w:rsidRPr="000814C4">
        <w:rPr>
          <w:rFonts w:ascii="Times New Roman" w:eastAsia="SimSun" w:hAnsi="Times New Roman" w:cs="Times New Roman"/>
          <w:sz w:val="24"/>
          <w:szCs w:val="24"/>
        </w:rPr>
        <w:t>a</w:t>
      </w:r>
      <w:r w:rsidR="0028262C">
        <w:rPr>
          <w:rFonts w:ascii="Times New Roman" w:eastAsia="SimSun" w:hAnsi="Times New Roman" w:cs="Times New Roman"/>
          <w:sz w:val="24"/>
          <w:szCs w:val="24"/>
        </w:rPr>
        <w:t xml:space="preserve">, </w:t>
      </w:r>
      <w:r w:rsidRPr="000814C4">
        <w:rPr>
          <w:rFonts w:ascii="Times New Roman" w:eastAsia="SimSun" w:hAnsi="Times New Roman" w:cs="Times New Roman"/>
          <w:sz w:val="24"/>
          <w:szCs w:val="24"/>
        </w:rPr>
        <w:t>b.</w:t>
      </w:r>
      <w:r w:rsidR="0028262C">
        <w:rPr>
          <w:rFonts w:ascii="Times New Roman" w:eastAsia="SimSun" w:hAnsi="Times New Roman" w:cs="Times New Roman"/>
          <w:sz w:val="24"/>
          <w:szCs w:val="24"/>
        </w:rPr>
        <w:t xml:space="preserve"> </w:t>
      </w:r>
    </w:p>
    <w:p w14:paraId="78C961B6" w14:textId="2177C830" w:rsidR="00A73B0A" w:rsidRPr="000814C4" w:rsidRDefault="00355E2A" w:rsidP="0028262C">
      <w:pPr>
        <w:widowControl/>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0B47A318" wp14:editId="4BA984F6">
            <wp:extent cx="5087389" cy="2410691"/>
            <wp:effectExtent l="0" t="0" r="0" b="8890"/>
            <wp:docPr id="25944419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44197" name="图片 259444197"/>
                    <pic:cNvPicPr/>
                  </pic:nvPicPr>
                  <pic:blipFill>
                    <a:blip r:embed="rId30"/>
                    <a:stretch>
                      <a:fillRect/>
                    </a:stretch>
                  </pic:blipFill>
                  <pic:spPr>
                    <a:xfrm>
                      <a:off x="0" y="0"/>
                      <a:ext cx="5087389" cy="2410691"/>
                    </a:xfrm>
                    <a:prstGeom prst="rect">
                      <a:avLst/>
                    </a:prstGeom>
                  </pic:spPr>
                </pic:pic>
              </a:graphicData>
            </a:graphic>
          </wp:inline>
        </w:drawing>
      </w:r>
    </w:p>
    <w:p w14:paraId="685DC6DA" w14:textId="539197F1" w:rsidR="0090572D"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A73B0A" w:rsidRPr="000814C4">
        <w:rPr>
          <w:rFonts w:ascii="Times New Roman" w:eastAsia="SimSun" w:hAnsi="Times New Roman" w:cs="Times New Roman"/>
          <w:b/>
          <w:bCs/>
          <w:sz w:val="24"/>
          <w:szCs w:val="24"/>
        </w:rPr>
        <w:t xml:space="preserve"> S</w:t>
      </w:r>
      <w:r w:rsidR="00960D3A" w:rsidRPr="000814C4">
        <w:rPr>
          <w:rFonts w:ascii="Times New Roman" w:eastAsia="SimSun" w:hAnsi="Times New Roman" w:cs="Times New Roman" w:hint="eastAsia"/>
          <w:b/>
          <w:bCs/>
          <w:sz w:val="24"/>
          <w:szCs w:val="24"/>
        </w:rPr>
        <w:t>1</w:t>
      </w:r>
      <w:r w:rsidR="001130D4" w:rsidRPr="000814C4">
        <w:rPr>
          <w:rFonts w:ascii="Times New Roman" w:eastAsia="SimSun" w:hAnsi="Times New Roman" w:cs="Times New Roman" w:hint="eastAsia"/>
          <w:b/>
          <w:bCs/>
          <w:sz w:val="24"/>
          <w:szCs w:val="24"/>
        </w:rPr>
        <w:t>2</w:t>
      </w:r>
      <w:r w:rsidR="00A73B0A" w:rsidRPr="000814C4">
        <w:rPr>
          <w:rFonts w:ascii="Times New Roman" w:eastAsia="SimSun" w:hAnsi="Times New Roman" w:cs="Times New Roman" w:hint="eastAsia"/>
          <w:sz w:val="24"/>
          <w:szCs w:val="24"/>
        </w:rPr>
        <w:t xml:space="preserve"> </w:t>
      </w:r>
      <w:r w:rsidR="0090572D" w:rsidRPr="000814C4">
        <w:rPr>
          <w:rFonts w:ascii="Times New Roman" w:eastAsia="SimSun" w:hAnsi="Times New Roman" w:cs="Times New Roman"/>
          <w:sz w:val="24"/>
          <w:szCs w:val="24"/>
        </w:rPr>
        <w:t xml:space="preserve">UPS spectra of </w:t>
      </w:r>
      <w:r w:rsidRPr="00355E2A">
        <w:rPr>
          <w:rFonts w:ascii="Times New Roman" w:eastAsia="SimSun" w:hAnsi="Times New Roman" w:cs="Times New Roman" w:hint="eastAsia"/>
          <w:b/>
          <w:bCs/>
          <w:sz w:val="24"/>
          <w:szCs w:val="24"/>
        </w:rPr>
        <w:t>a</w:t>
      </w:r>
      <w:r w:rsidR="0090572D" w:rsidRPr="000814C4">
        <w:rPr>
          <w:rFonts w:ascii="Times New Roman" w:eastAsia="SimSun" w:hAnsi="Times New Roman" w:cs="Times New Roman"/>
          <w:sz w:val="24"/>
          <w:szCs w:val="24"/>
        </w:rPr>
        <w:t xml:space="preserve"> single-layer </w:t>
      </w:r>
      <w:proofErr w:type="spellStart"/>
      <w:r w:rsidR="0090572D" w:rsidRPr="000814C4">
        <w:rPr>
          <w:rFonts w:ascii="Times New Roman" w:eastAsia="SimSun" w:hAnsi="Times New Roman" w:cs="Times New Roman"/>
          <w:sz w:val="24"/>
          <w:szCs w:val="24"/>
        </w:rPr>
        <w:t>MoO</w:t>
      </w:r>
      <w:r w:rsidR="0090572D" w:rsidRPr="000814C4">
        <w:rPr>
          <w:rFonts w:ascii="Times New Roman" w:eastAsia="SimSun" w:hAnsi="Times New Roman" w:cs="Times New Roman"/>
          <w:sz w:val="24"/>
          <w:szCs w:val="24"/>
          <w:vertAlign w:val="subscript"/>
        </w:rPr>
        <w:t>X</w:t>
      </w:r>
      <w:proofErr w:type="spellEnd"/>
      <w:r w:rsidR="0090572D" w:rsidRPr="000814C4">
        <w:rPr>
          <w:rFonts w:ascii="Times New Roman" w:eastAsia="SimSun" w:hAnsi="Times New Roman" w:cs="Times New Roman"/>
          <w:sz w:val="24"/>
          <w:szCs w:val="24"/>
        </w:rPr>
        <w:t xml:space="preserve"> and </w:t>
      </w:r>
      <w:r w:rsidRPr="00355E2A">
        <w:rPr>
          <w:rFonts w:ascii="Times New Roman" w:eastAsia="SimSun" w:hAnsi="Times New Roman" w:cs="Times New Roman" w:hint="eastAsia"/>
          <w:b/>
          <w:bCs/>
          <w:sz w:val="24"/>
          <w:szCs w:val="24"/>
        </w:rPr>
        <w:t>b</w:t>
      </w:r>
      <w:r w:rsidR="0090572D" w:rsidRPr="000814C4">
        <w:rPr>
          <w:rFonts w:ascii="Times New Roman" w:eastAsia="SimSun" w:hAnsi="Times New Roman" w:cs="Times New Roman"/>
          <w:sz w:val="24"/>
          <w:szCs w:val="24"/>
        </w:rPr>
        <w:t xml:space="preserve"> PMA/</w:t>
      </w:r>
      <w:proofErr w:type="spellStart"/>
      <w:r w:rsidR="0090572D" w:rsidRPr="000814C4">
        <w:rPr>
          <w:rFonts w:ascii="Times New Roman" w:eastAsia="SimSun" w:hAnsi="Times New Roman" w:cs="Times New Roman"/>
          <w:sz w:val="24"/>
          <w:szCs w:val="24"/>
        </w:rPr>
        <w:t>MoO</w:t>
      </w:r>
      <w:r w:rsidR="0090572D" w:rsidRPr="000814C4">
        <w:rPr>
          <w:rFonts w:ascii="Times New Roman" w:eastAsia="SimSun" w:hAnsi="Times New Roman" w:cs="Times New Roman"/>
          <w:sz w:val="24"/>
          <w:szCs w:val="24"/>
          <w:vertAlign w:val="subscript"/>
        </w:rPr>
        <w:t>X</w:t>
      </w:r>
      <w:proofErr w:type="spellEnd"/>
      <w:r w:rsidR="0090572D" w:rsidRPr="000814C4">
        <w:rPr>
          <w:rFonts w:ascii="Times New Roman" w:eastAsia="SimSun" w:hAnsi="Times New Roman" w:cs="Times New Roman"/>
          <w:sz w:val="24"/>
          <w:szCs w:val="24"/>
        </w:rPr>
        <w:t xml:space="preserve"> films, showing work function</w:t>
      </w:r>
      <w:r w:rsidR="0090572D" w:rsidRPr="000814C4" w:rsidDel="00ED1C00">
        <w:rPr>
          <w:rFonts w:ascii="Times New Roman" w:eastAsia="SimSun" w:hAnsi="Times New Roman" w:cs="Times New Roman"/>
          <w:sz w:val="24"/>
          <w:szCs w:val="24"/>
        </w:rPr>
        <w:t xml:space="preserve"> </w:t>
      </w:r>
      <w:r w:rsidR="0090572D" w:rsidRPr="000814C4">
        <w:rPr>
          <w:rFonts w:ascii="Times New Roman" w:eastAsia="SimSun" w:hAnsi="Times New Roman" w:cs="Times New Roman"/>
          <w:sz w:val="24"/>
          <w:szCs w:val="24"/>
        </w:rPr>
        <w:t>(</w:t>
      </w:r>
      <w:r w:rsidR="0090572D" w:rsidRPr="00355E2A">
        <w:rPr>
          <w:rFonts w:ascii="Times New Roman" w:eastAsia="SimSun" w:hAnsi="Times New Roman" w:cs="Times New Roman"/>
          <w:i/>
          <w:iCs/>
          <w:sz w:val="24"/>
          <w:szCs w:val="24"/>
        </w:rPr>
        <w:t>W</w:t>
      </w:r>
      <w:r w:rsidR="0090572D" w:rsidRPr="00355E2A">
        <w:rPr>
          <w:rFonts w:ascii="Times New Roman" w:eastAsia="SimSun" w:hAnsi="Times New Roman" w:cs="Times New Roman"/>
          <w:sz w:val="24"/>
          <w:szCs w:val="24"/>
          <w:vertAlign w:val="subscript"/>
        </w:rPr>
        <w:t>F</w:t>
      </w:r>
      <w:r w:rsidR="0090572D" w:rsidRPr="000814C4">
        <w:rPr>
          <w:rFonts w:ascii="Times New Roman" w:eastAsia="SimSun" w:hAnsi="Times New Roman" w:cs="Times New Roman"/>
          <w:sz w:val="24"/>
          <w:szCs w:val="24"/>
        </w:rPr>
        <w:t>) increases from 5.0 eV to 5.1 eV with PMA.</w:t>
      </w:r>
    </w:p>
    <w:p w14:paraId="1F9EB281" w14:textId="77777777" w:rsidR="009C7E69" w:rsidRPr="000814C4" w:rsidRDefault="009C7E69" w:rsidP="0028262C">
      <w:pPr>
        <w:spacing w:before="120" w:after="120"/>
        <w:rPr>
          <w:rFonts w:ascii="Times New Roman" w:eastAsia="SimSun" w:hAnsi="Times New Roman" w:cs="Times New Roman"/>
          <w:sz w:val="24"/>
          <w:szCs w:val="24"/>
        </w:rPr>
      </w:pPr>
    </w:p>
    <w:p w14:paraId="06A49264" w14:textId="77C8A2B6" w:rsidR="00E27575" w:rsidRPr="000814C4" w:rsidRDefault="001F45AA" w:rsidP="0028262C">
      <w:pPr>
        <w:widowControl/>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67171886" wp14:editId="7DBCC227">
            <wp:extent cx="3419856" cy="2825496"/>
            <wp:effectExtent l="0" t="0" r="0" b="0"/>
            <wp:docPr id="13153312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31211" name="图片 1315331211"/>
                    <pic:cNvPicPr/>
                  </pic:nvPicPr>
                  <pic:blipFill>
                    <a:blip r:embed="rId31"/>
                    <a:stretch>
                      <a:fillRect/>
                    </a:stretch>
                  </pic:blipFill>
                  <pic:spPr>
                    <a:xfrm>
                      <a:off x="0" y="0"/>
                      <a:ext cx="3419856" cy="2825496"/>
                    </a:xfrm>
                    <a:prstGeom prst="rect">
                      <a:avLst/>
                    </a:prstGeom>
                  </pic:spPr>
                </pic:pic>
              </a:graphicData>
            </a:graphic>
          </wp:inline>
        </w:drawing>
      </w:r>
    </w:p>
    <w:p w14:paraId="66912580" w14:textId="137ED23E" w:rsidR="00F30698" w:rsidRPr="000814C4" w:rsidRDefault="00355E2A" w:rsidP="0028262C">
      <w:pPr>
        <w:adjustRightInd w:val="0"/>
        <w:snapToGrid w:val="0"/>
        <w:spacing w:before="120" w:after="120"/>
        <w:rPr>
          <w:rFonts w:ascii="Times New Roman" w:eastAsia="SimSun" w:hAnsi="Times New Roman" w:cs="Times New Roman"/>
          <w:sz w:val="24"/>
        </w:rPr>
      </w:pPr>
      <w:r w:rsidRPr="00355E2A">
        <w:rPr>
          <w:rFonts w:ascii="Times New Roman" w:eastAsia="SimSun" w:hAnsi="Times New Roman" w:cs="Times New Roman"/>
          <w:b/>
          <w:bCs/>
          <w:sz w:val="24"/>
          <w:szCs w:val="24"/>
        </w:rPr>
        <w:t>Fig.</w:t>
      </w:r>
      <w:r w:rsidR="00E27575" w:rsidRPr="000814C4">
        <w:rPr>
          <w:rFonts w:ascii="Times New Roman" w:eastAsia="SimSun" w:hAnsi="Times New Roman" w:cs="Times New Roman"/>
          <w:b/>
          <w:bCs/>
          <w:sz w:val="24"/>
          <w:szCs w:val="24"/>
        </w:rPr>
        <w:t xml:space="preserve"> S</w:t>
      </w:r>
      <w:r w:rsidR="00E27575" w:rsidRPr="000814C4">
        <w:rPr>
          <w:rFonts w:ascii="Times New Roman" w:eastAsia="SimSun" w:hAnsi="Times New Roman" w:cs="Times New Roman" w:hint="eastAsia"/>
          <w:b/>
          <w:bCs/>
          <w:sz w:val="24"/>
          <w:szCs w:val="24"/>
        </w:rPr>
        <w:t>1</w:t>
      </w:r>
      <w:r w:rsidR="001130D4" w:rsidRPr="000814C4">
        <w:rPr>
          <w:rFonts w:ascii="Times New Roman" w:eastAsia="SimSun" w:hAnsi="Times New Roman" w:cs="Times New Roman" w:hint="eastAsia"/>
          <w:b/>
          <w:bCs/>
          <w:sz w:val="24"/>
          <w:szCs w:val="24"/>
        </w:rPr>
        <w:t>3</w:t>
      </w:r>
      <w:r w:rsidR="00E27575" w:rsidRPr="000814C4">
        <w:rPr>
          <w:rFonts w:ascii="Times New Roman" w:eastAsia="SimSun" w:hAnsi="Times New Roman" w:cs="Times New Roman" w:hint="eastAsia"/>
          <w:b/>
          <w:bCs/>
          <w:sz w:val="24"/>
          <w:szCs w:val="24"/>
        </w:rPr>
        <w:t xml:space="preserve"> </w:t>
      </w:r>
      <w:bookmarkStart w:id="9" w:name="_Hlk226219696"/>
      <w:r w:rsidR="00F30698" w:rsidRPr="000814C4">
        <w:rPr>
          <w:rFonts w:ascii="Times New Roman" w:eastAsia="SimSun" w:hAnsi="Times New Roman" w:cs="Times New Roman"/>
          <w:sz w:val="24"/>
        </w:rPr>
        <w:t>DFT‑calculated</w:t>
      </w:r>
      <w:r w:rsidR="00F30698" w:rsidRPr="000814C4">
        <w:rPr>
          <w:rFonts w:ascii="Times New Roman" w:eastAsia="SimSun" w:hAnsi="Times New Roman" w:cs="Times New Roman" w:hint="eastAsia"/>
          <w:sz w:val="24"/>
        </w:rPr>
        <w:t xml:space="preserve"> </w:t>
      </w:r>
      <w:r w:rsidR="00F30698" w:rsidRPr="000814C4">
        <w:rPr>
          <w:rFonts w:ascii="Times New Roman" w:eastAsia="SimSun" w:hAnsi="Times New Roman" w:cs="Times New Roman"/>
          <w:sz w:val="24"/>
        </w:rPr>
        <w:t xml:space="preserve">Bader charge distributions </w:t>
      </w:r>
      <w:r w:rsidR="00F30698" w:rsidRPr="000814C4">
        <w:rPr>
          <w:rFonts w:ascii="Times New Roman" w:eastAsia="SimSun" w:hAnsi="Times New Roman" w:cs="Times New Roman" w:hint="eastAsia"/>
          <w:sz w:val="24"/>
        </w:rPr>
        <w:t>at</w:t>
      </w:r>
      <w:r w:rsidR="00F30698" w:rsidRPr="000814C4">
        <w:rPr>
          <w:rFonts w:ascii="Times New Roman" w:eastAsia="SimSun" w:hAnsi="Times New Roman" w:cs="Times New Roman"/>
          <w:sz w:val="24"/>
        </w:rPr>
        <w:t xml:space="preserve"> the </w:t>
      </w:r>
      <w:proofErr w:type="spellStart"/>
      <w:r w:rsidR="00F30698" w:rsidRPr="000814C4">
        <w:rPr>
          <w:rFonts w:ascii="Times New Roman" w:eastAsia="SimSun" w:hAnsi="Times New Roman" w:cs="Times New Roman"/>
          <w:sz w:val="24"/>
        </w:rPr>
        <w:t>MoO</w:t>
      </w:r>
      <w:r w:rsidR="00F30698" w:rsidRPr="000814C4">
        <w:rPr>
          <w:rFonts w:ascii="Times New Roman" w:eastAsia="SimSun" w:hAnsi="Times New Roman" w:cs="Times New Roman"/>
          <w:sz w:val="24"/>
          <w:vertAlign w:val="subscript"/>
        </w:rPr>
        <w:t>X</w:t>
      </w:r>
      <w:proofErr w:type="spellEnd"/>
      <w:r w:rsidR="00F30698" w:rsidRPr="000814C4">
        <w:rPr>
          <w:rFonts w:ascii="Times New Roman" w:eastAsia="SimSun" w:hAnsi="Times New Roman" w:cs="Times New Roman"/>
          <w:sz w:val="24"/>
        </w:rPr>
        <w:t>/</w:t>
      </w:r>
      <w:proofErr w:type="spellStart"/>
      <w:r w:rsidR="00F30698" w:rsidRPr="000814C4">
        <w:rPr>
          <w:rFonts w:ascii="Times New Roman" w:eastAsia="SimSun" w:hAnsi="Times New Roman" w:cs="Times New Roman"/>
          <w:sz w:val="24"/>
        </w:rPr>
        <w:t>i-a-Si:H</w:t>
      </w:r>
      <w:proofErr w:type="spellEnd"/>
      <w:r w:rsidR="00F30698" w:rsidRPr="000814C4">
        <w:rPr>
          <w:rFonts w:ascii="Times New Roman" w:eastAsia="SimSun" w:hAnsi="Times New Roman" w:cs="Times New Roman"/>
          <w:sz w:val="24"/>
        </w:rPr>
        <w:t xml:space="preserve"> interface without (left</w:t>
      </w:r>
      <w:r w:rsidR="00F30698" w:rsidRPr="000814C4">
        <w:rPr>
          <w:rFonts w:ascii="Times New Roman" w:eastAsia="SimSun" w:hAnsi="Times New Roman" w:cs="Times New Roman" w:hint="eastAsia"/>
          <w:sz w:val="24"/>
        </w:rPr>
        <w:t xml:space="preserve"> side</w:t>
      </w:r>
      <w:r w:rsidR="00F30698" w:rsidRPr="000814C4">
        <w:rPr>
          <w:rFonts w:ascii="Times New Roman" w:eastAsia="SimSun" w:hAnsi="Times New Roman" w:cs="Times New Roman"/>
          <w:sz w:val="24"/>
        </w:rPr>
        <w:t>) and with (right</w:t>
      </w:r>
      <w:r w:rsidR="00F30698" w:rsidRPr="000814C4">
        <w:rPr>
          <w:rFonts w:ascii="Times New Roman" w:eastAsia="SimSun" w:hAnsi="Times New Roman" w:cs="Times New Roman" w:hint="eastAsia"/>
          <w:sz w:val="24"/>
        </w:rPr>
        <w:t xml:space="preserve"> side</w:t>
      </w:r>
      <w:r w:rsidR="00F30698" w:rsidRPr="000814C4">
        <w:rPr>
          <w:rFonts w:ascii="Times New Roman" w:eastAsia="SimSun" w:hAnsi="Times New Roman" w:cs="Times New Roman"/>
          <w:sz w:val="24"/>
        </w:rPr>
        <w:t>) PMA interlayer</w:t>
      </w:r>
      <w:r w:rsidR="00F30698" w:rsidRPr="000814C4">
        <w:rPr>
          <w:rFonts w:ascii="Times New Roman" w:eastAsia="SimSun" w:hAnsi="Times New Roman" w:cs="Times New Roman" w:hint="eastAsia"/>
          <w:sz w:val="24"/>
        </w:rPr>
        <w:t>. T</w:t>
      </w:r>
      <w:r w:rsidR="00F30698" w:rsidRPr="000814C4">
        <w:rPr>
          <w:rFonts w:ascii="Times New Roman" w:eastAsia="SimSun" w:hAnsi="Times New Roman" w:cs="Times New Roman"/>
          <w:sz w:val="24"/>
        </w:rPr>
        <w:t>h</w:t>
      </w:r>
      <w:r w:rsidR="00F30698" w:rsidRPr="000814C4">
        <w:rPr>
          <w:rFonts w:ascii="Times New Roman" w:eastAsia="SimSun" w:hAnsi="Times New Roman" w:cs="Times New Roman" w:hint="eastAsia"/>
          <w:sz w:val="24"/>
        </w:rPr>
        <w:t xml:space="preserve">e </w:t>
      </w:r>
      <w:r w:rsidR="00F30698" w:rsidRPr="000814C4">
        <w:rPr>
          <w:rFonts w:ascii="Times New Roman" w:eastAsia="SimSun" w:hAnsi="Times New Roman" w:cs="Times New Roman"/>
          <w:sz w:val="24"/>
        </w:rPr>
        <w:t>dipole moment</w:t>
      </w:r>
      <w:r w:rsidR="00F30698" w:rsidRPr="000814C4">
        <w:rPr>
          <w:rFonts w:ascii="Times New Roman" w:eastAsia="SimSun" w:hAnsi="Times New Roman" w:cs="Times New Roman" w:hint="eastAsia"/>
          <w:sz w:val="24"/>
        </w:rPr>
        <w:t>s</w:t>
      </w:r>
      <w:r w:rsidR="00F30698" w:rsidRPr="000814C4">
        <w:rPr>
          <w:rFonts w:ascii="Times New Roman" w:eastAsia="SimSun" w:hAnsi="Times New Roman" w:cs="Times New Roman"/>
          <w:sz w:val="24"/>
        </w:rPr>
        <w:t xml:space="preserve"> (</w:t>
      </w:r>
      <w:r w:rsidR="00F30698" w:rsidRPr="000814C4">
        <w:rPr>
          <w:rFonts w:ascii="Times New Roman" w:eastAsia="SimSun" w:hAnsi="Times New Roman" w:cs="Times New Roman"/>
          <w:i/>
          <w:iCs/>
          <w:sz w:val="24"/>
        </w:rPr>
        <w:t>μ</w:t>
      </w:r>
      <w:r w:rsidR="00F30698" w:rsidRPr="000814C4">
        <w:rPr>
          <w:rFonts w:ascii="Times New Roman" w:eastAsia="SimSun" w:hAnsi="Times New Roman" w:cs="Times New Roman"/>
          <w:sz w:val="24"/>
        </w:rPr>
        <w:t xml:space="preserve">) </w:t>
      </w:r>
      <w:r w:rsidR="00F30698" w:rsidRPr="000814C4">
        <w:rPr>
          <w:rFonts w:ascii="Times New Roman" w:eastAsia="SimSun" w:hAnsi="Times New Roman" w:cs="Times New Roman" w:hint="eastAsia"/>
          <w:sz w:val="24"/>
        </w:rPr>
        <w:t>obtained from the calculations are marked with each model.</w:t>
      </w:r>
    </w:p>
    <w:bookmarkEnd w:id="9"/>
    <w:p w14:paraId="7290C065" w14:textId="69589044" w:rsidR="00E27575" w:rsidRPr="000814C4" w:rsidRDefault="00E27575" w:rsidP="0028262C">
      <w:pPr>
        <w:spacing w:before="120" w:after="120"/>
        <w:jc w:val="center"/>
        <w:rPr>
          <w:rFonts w:ascii="Times New Roman" w:eastAsia="SimSun" w:hAnsi="Times New Roman" w:cs="Times New Roman"/>
        </w:rPr>
      </w:pPr>
    </w:p>
    <w:p w14:paraId="229EC6DA" w14:textId="77777777" w:rsidR="0090572D" w:rsidRPr="000814C4" w:rsidRDefault="0090572D" w:rsidP="0028262C">
      <w:pPr>
        <w:spacing w:before="120" w:after="120"/>
        <w:rPr>
          <w:rFonts w:ascii="Times New Roman" w:eastAsia="SimSun" w:hAnsi="Times New Roman" w:cs="Times New Roman"/>
          <w:sz w:val="24"/>
          <w:szCs w:val="24"/>
        </w:rPr>
      </w:pPr>
    </w:p>
    <w:p w14:paraId="5CA3B847" w14:textId="7888633D" w:rsidR="00A73B0A" w:rsidRPr="000814C4" w:rsidRDefault="001F45AA" w:rsidP="0028262C">
      <w:pPr>
        <w:widowControl/>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235424CE" wp14:editId="67976151">
            <wp:extent cx="3236976" cy="2529840"/>
            <wp:effectExtent l="0" t="0" r="1905" b="3810"/>
            <wp:docPr id="200909328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93288" name="图片 2009093288"/>
                    <pic:cNvPicPr/>
                  </pic:nvPicPr>
                  <pic:blipFill>
                    <a:blip r:embed="rId32"/>
                    <a:stretch>
                      <a:fillRect/>
                    </a:stretch>
                  </pic:blipFill>
                  <pic:spPr>
                    <a:xfrm>
                      <a:off x="0" y="0"/>
                      <a:ext cx="3236976" cy="2529840"/>
                    </a:xfrm>
                    <a:prstGeom prst="rect">
                      <a:avLst/>
                    </a:prstGeom>
                  </pic:spPr>
                </pic:pic>
              </a:graphicData>
            </a:graphic>
          </wp:inline>
        </w:drawing>
      </w:r>
    </w:p>
    <w:p w14:paraId="6C209744" w14:textId="03545843" w:rsidR="00B42206"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F307D1" w:rsidRPr="000814C4">
        <w:rPr>
          <w:rFonts w:ascii="Times New Roman" w:eastAsia="SimSun" w:hAnsi="Times New Roman" w:cs="Times New Roman"/>
          <w:b/>
          <w:bCs/>
          <w:sz w:val="24"/>
          <w:szCs w:val="24"/>
        </w:rPr>
        <w:t xml:space="preserve"> S1</w:t>
      </w:r>
      <w:r w:rsidR="001130D4" w:rsidRPr="000814C4">
        <w:rPr>
          <w:rFonts w:ascii="Times New Roman" w:eastAsia="SimSun" w:hAnsi="Times New Roman" w:cs="Times New Roman" w:hint="eastAsia"/>
          <w:b/>
          <w:bCs/>
          <w:sz w:val="24"/>
          <w:szCs w:val="24"/>
        </w:rPr>
        <w:t>4</w:t>
      </w:r>
      <w:r w:rsidR="00F307D1" w:rsidRPr="000814C4">
        <w:rPr>
          <w:rFonts w:ascii="Times New Roman" w:eastAsia="SimSun" w:hAnsi="Times New Roman" w:cs="Times New Roman"/>
          <w:sz w:val="24"/>
          <w:szCs w:val="24"/>
        </w:rPr>
        <w:t xml:space="preserve"> Simulated band alignment of the n-Si/</w:t>
      </w:r>
      <w:proofErr w:type="spellStart"/>
      <w:r w:rsidR="00F307D1" w:rsidRPr="000814C4">
        <w:rPr>
          <w:rFonts w:ascii="Times New Roman" w:eastAsia="SimSun" w:hAnsi="Times New Roman" w:cs="Times New Roman"/>
          <w:sz w:val="24"/>
          <w:szCs w:val="24"/>
        </w:rPr>
        <w:t>i-a-Si:H</w:t>
      </w:r>
      <w:proofErr w:type="spellEnd"/>
      <w:r w:rsidR="00F307D1" w:rsidRPr="000814C4">
        <w:rPr>
          <w:rFonts w:ascii="Times New Roman" w:eastAsia="SimSun" w:hAnsi="Times New Roman" w:cs="Times New Roman"/>
          <w:sz w:val="24"/>
          <w:szCs w:val="24"/>
        </w:rPr>
        <w:t xml:space="preserve">/HTL stack, comparing the band offset and barrier variation at the </w:t>
      </w:r>
      <w:proofErr w:type="spellStart"/>
      <w:r w:rsidR="00F307D1" w:rsidRPr="000814C4">
        <w:rPr>
          <w:rFonts w:ascii="Times New Roman" w:eastAsia="SimSun" w:hAnsi="Times New Roman" w:cs="Times New Roman"/>
          <w:sz w:val="24"/>
          <w:szCs w:val="24"/>
        </w:rPr>
        <w:t>MoO</w:t>
      </w:r>
      <w:r w:rsidR="00F307D1" w:rsidRPr="000814C4">
        <w:rPr>
          <w:rFonts w:ascii="Times New Roman" w:eastAsia="SimSun" w:hAnsi="Times New Roman" w:cs="Times New Roman" w:hint="eastAsia"/>
          <w:sz w:val="24"/>
          <w:szCs w:val="24"/>
          <w:vertAlign w:val="subscript"/>
        </w:rPr>
        <w:t>X</w:t>
      </w:r>
      <w:proofErr w:type="spellEnd"/>
      <w:r w:rsidR="00F307D1" w:rsidRPr="000814C4">
        <w:rPr>
          <w:rFonts w:ascii="Times New Roman" w:eastAsia="SimSun" w:hAnsi="Times New Roman" w:cs="Times New Roman"/>
          <w:sz w:val="24"/>
          <w:szCs w:val="24"/>
        </w:rPr>
        <w:t xml:space="preserve"> and PMA/ </w:t>
      </w:r>
      <w:proofErr w:type="spellStart"/>
      <w:r w:rsidR="00F307D1" w:rsidRPr="000814C4">
        <w:rPr>
          <w:rFonts w:ascii="Times New Roman" w:eastAsia="SimSun" w:hAnsi="Times New Roman" w:cs="Times New Roman"/>
          <w:sz w:val="24"/>
          <w:szCs w:val="24"/>
        </w:rPr>
        <w:t>MoO</w:t>
      </w:r>
      <w:r w:rsidR="00F307D1" w:rsidRPr="000814C4">
        <w:rPr>
          <w:rFonts w:ascii="Times New Roman" w:eastAsia="SimSun" w:hAnsi="Times New Roman" w:cs="Times New Roman" w:hint="eastAsia"/>
          <w:sz w:val="24"/>
          <w:szCs w:val="24"/>
          <w:vertAlign w:val="subscript"/>
        </w:rPr>
        <w:t>X</w:t>
      </w:r>
      <w:proofErr w:type="spellEnd"/>
      <w:r w:rsidR="00F307D1" w:rsidRPr="000814C4">
        <w:rPr>
          <w:rFonts w:ascii="Times New Roman" w:eastAsia="SimSun" w:hAnsi="Times New Roman" w:cs="Times New Roman"/>
          <w:sz w:val="24"/>
          <w:szCs w:val="24"/>
        </w:rPr>
        <w:t xml:space="preserve"> interfaces.</w:t>
      </w:r>
    </w:p>
    <w:p w14:paraId="59206B8A" w14:textId="4AA198DA" w:rsidR="005929B9" w:rsidRPr="000814C4" w:rsidRDefault="00355E2A" w:rsidP="0028262C">
      <w:pPr>
        <w:adjustRightInd w:val="0"/>
        <w:snapToGrid w:val="0"/>
        <w:spacing w:before="120" w:after="120"/>
        <w:jc w:val="center"/>
        <w:rPr>
          <w:rFonts w:ascii="Times New Roman" w:eastAsia="SimSun" w:hAnsi="Times New Roman" w:cs="Times New Roman"/>
          <w:sz w:val="24"/>
        </w:rPr>
      </w:pPr>
      <w:bookmarkStart w:id="10" w:name="_Hlk226479012"/>
      <w:r>
        <w:rPr>
          <w:rFonts w:ascii="Times New Roman" w:eastAsia="SimSun" w:hAnsi="Times New Roman" w:cs="Times New Roman"/>
          <w:noProof/>
          <w:sz w:val="24"/>
          <w:lang w:val="en-IN" w:eastAsia="en-IN"/>
        </w:rPr>
        <w:drawing>
          <wp:inline distT="0" distB="0" distL="0" distR="0" wp14:anchorId="27030B8C" wp14:editId="3471B278">
            <wp:extent cx="5274310" cy="2433320"/>
            <wp:effectExtent l="0" t="0" r="2540" b="5080"/>
            <wp:docPr id="120731250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312503" name="图片 1207312503"/>
                    <pic:cNvPicPr/>
                  </pic:nvPicPr>
                  <pic:blipFill>
                    <a:blip r:embed="rId33"/>
                    <a:stretch>
                      <a:fillRect/>
                    </a:stretch>
                  </pic:blipFill>
                  <pic:spPr>
                    <a:xfrm>
                      <a:off x="0" y="0"/>
                      <a:ext cx="5274310" cy="2433320"/>
                    </a:xfrm>
                    <a:prstGeom prst="rect">
                      <a:avLst/>
                    </a:prstGeom>
                  </pic:spPr>
                </pic:pic>
              </a:graphicData>
            </a:graphic>
          </wp:inline>
        </w:drawing>
      </w:r>
    </w:p>
    <w:p w14:paraId="32E30F11" w14:textId="55CABD9B" w:rsidR="00353E8C" w:rsidRPr="000814C4" w:rsidRDefault="00355E2A" w:rsidP="0028262C">
      <w:pPr>
        <w:adjustRightInd w:val="0"/>
        <w:snapToGrid w:val="0"/>
        <w:spacing w:before="120" w:after="120"/>
        <w:rPr>
          <w:rFonts w:ascii="Times New Roman" w:eastAsia="SimSun" w:hAnsi="Times New Roman" w:cs="Times New Roman"/>
          <w:sz w:val="24"/>
        </w:rPr>
      </w:pPr>
      <w:r w:rsidRPr="00355E2A">
        <w:rPr>
          <w:rFonts w:ascii="Times New Roman" w:eastAsia="SimSun" w:hAnsi="Times New Roman" w:cs="Times New Roman"/>
          <w:b/>
          <w:bCs/>
          <w:sz w:val="24"/>
        </w:rPr>
        <w:t>Fig.</w:t>
      </w:r>
      <w:r w:rsidR="003E5707" w:rsidRPr="000814C4">
        <w:rPr>
          <w:rFonts w:ascii="Times New Roman" w:eastAsia="SimSun" w:hAnsi="Times New Roman" w:cs="Times New Roman" w:hint="eastAsia"/>
          <w:b/>
          <w:bCs/>
          <w:sz w:val="24"/>
        </w:rPr>
        <w:t xml:space="preserve"> S1</w:t>
      </w:r>
      <w:r w:rsidR="001130D4" w:rsidRPr="000814C4">
        <w:rPr>
          <w:rFonts w:ascii="Times New Roman" w:eastAsia="SimSun" w:hAnsi="Times New Roman" w:cs="Times New Roman" w:hint="eastAsia"/>
          <w:b/>
          <w:bCs/>
          <w:sz w:val="24"/>
        </w:rPr>
        <w:t>5</w:t>
      </w:r>
      <w:r w:rsidR="003E5707" w:rsidRPr="000814C4">
        <w:rPr>
          <w:rFonts w:ascii="Times New Roman" w:eastAsia="SimSun" w:hAnsi="Times New Roman" w:cs="Times New Roman" w:hint="eastAsia"/>
          <w:sz w:val="24"/>
        </w:rPr>
        <w:t xml:space="preserve"> </w:t>
      </w:r>
      <w:r w:rsidR="003E5707" w:rsidRPr="000814C4">
        <w:rPr>
          <w:rFonts w:ascii="Times New Roman" w:eastAsia="SimSun" w:hAnsi="Times New Roman" w:cs="Times New Roman"/>
          <w:sz w:val="24"/>
        </w:rPr>
        <w:t xml:space="preserve">Carrier lifetime and interface recombination analysis of different passivation schemes. </w:t>
      </w:r>
      <w:proofErr w:type="spellStart"/>
      <w:proofErr w:type="gramStart"/>
      <w:r w:rsidRPr="00355E2A">
        <w:rPr>
          <w:rFonts w:ascii="Times New Roman" w:eastAsia="SimSun" w:hAnsi="Times New Roman" w:cs="Times New Roman" w:hint="eastAsia"/>
          <w:b/>
          <w:bCs/>
          <w:sz w:val="24"/>
        </w:rPr>
        <w:t>a</w:t>
      </w:r>
      <w:proofErr w:type="spellEnd"/>
      <w:proofErr w:type="gramEnd"/>
      <w:r w:rsidR="003E5707" w:rsidRPr="000814C4">
        <w:rPr>
          <w:rFonts w:ascii="Times New Roman" w:eastAsia="SimSun" w:hAnsi="Times New Roman" w:cs="Times New Roman"/>
          <w:sz w:val="24"/>
        </w:rPr>
        <w:t xml:space="preserve"> Effective minority carrier lifetime (</w:t>
      </w:r>
      <w:proofErr w:type="spellStart"/>
      <w:r w:rsidR="003E5707" w:rsidRPr="000814C4">
        <w:rPr>
          <w:rFonts w:ascii="Times New Roman" w:eastAsia="SimSun" w:hAnsi="Times New Roman" w:cs="Times New Roman"/>
          <w:i/>
          <w:iCs/>
          <w:sz w:val="24"/>
        </w:rPr>
        <w:t>τ</w:t>
      </w:r>
      <w:r w:rsidR="003E5707" w:rsidRPr="000814C4">
        <w:rPr>
          <w:rFonts w:ascii="Times New Roman" w:eastAsia="SimSun" w:hAnsi="Times New Roman" w:cs="Times New Roman"/>
          <w:i/>
          <w:iCs/>
          <w:sz w:val="24"/>
          <w:vertAlign w:val="subscript"/>
        </w:rPr>
        <w:t>eff</w:t>
      </w:r>
      <w:proofErr w:type="spellEnd"/>
      <w:r w:rsidR="003E5707" w:rsidRPr="000814C4">
        <w:rPr>
          <w:rFonts w:ascii="Times New Roman" w:eastAsia="SimSun" w:hAnsi="Times New Roman" w:cs="Times New Roman"/>
          <w:sz w:val="24"/>
        </w:rPr>
        <w:t>) as a function of minority carrier density for four structures</w:t>
      </w:r>
      <w:r w:rsidR="003E5707" w:rsidRPr="000814C4">
        <w:rPr>
          <w:rFonts w:ascii="Times New Roman" w:eastAsia="SimSun" w:hAnsi="Times New Roman" w:cs="Times New Roman" w:hint="eastAsia"/>
          <w:sz w:val="24"/>
        </w:rPr>
        <w:t>, including</w:t>
      </w:r>
      <w:r w:rsidR="003E5707" w:rsidRPr="000814C4">
        <w:rPr>
          <w:rFonts w:ascii="Times New Roman" w:eastAsia="SimSun" w:hAnsi="Times New Roman" w:cs="Times New Roman"/>
          <w:sz w:val="24"/>
        </w:rPr>
        <w:t xml:space="preserve"> pristine </w:t>
      </w:r>
      <w:proofErr w:type="spellStart"/>
      <w:r w:rsidR="003E5707" w:rsidRPr="000814C4">
        <w:rPr>
          <w:rFonts w:ascii="Times New Roman" w:eastAsia="SimSun" w:hAnsi="Times New Roman" w:cs="Times New Roman"/>
          <w:sz w:val="24"/>
        </w:rPr>
        <w:t>i‑a‑Si:H</w:t>
      </w:r>
      <w:proofErr w:type="spellEnd"/>
      <w:r w:rsidR="003E5707" w:rsidRPr="000814C4">
        <w:rPr>
          <w:rFonts w:ascii="Times New Roman" w:eastAsia="SimSun" w:hAnsi="Times New Roman" w:cs="Times New Roman"/>
          <w:sz w:val="24"/>
        </w:rPr>
        <w:t xml:space="preserve"> (yellow), PMA only (purple), </w:t>
      </w:r>
      <w:proofErr w:type="spellStart"/>
      <w:r w:rsidR="003E5707" w:rsidRPr="000814C4">
        <w:rPr>
          <w:rFonts w:ascii="Times New Roman" w:eastAsia="SimSun" w:hAnsi="Times New Roman" w:cs="Times New Roman"/>
          <w:sz w:val="24"/>
        </w:rPr>
        <w:t>MoO</w:t>
      </w:r>
      <w:r w:rsidR="003E5707" w:rsidRPr="000814C4">
        <w:rPr>
          <w:rFonts w:ascii="Times New Roman" w:eastAsia="SimSun" w:hAnsi="Times New Roman" w:cs="Times New Roman"/>
          <w:sz w:val="24"/>
          <w:vertAlign w:val="subscript"/>
        </w:rPr>
        <w:t>X</w:t>
      </w:r>
      <w:proofErr w:type="spellEnd"/>
      <w:r w:rsidR="003E5707" w:rsidRPr="000814C4">
        <w:rPr>
          <w:rFonts w:ascii="Times New Roman" w:eastAsia="SimSun" w:hAnsi="Times New Roman" w:cs="Times New Roman"/>
          <w:sz w:val="24"/>
        </w:rPr>
        <w:t xml:space="preserve"> only (blue), and the PMA/</w:t>
      </w:r>
      <w:proofErr w:type="spellStart"/>
      <w:r w:rsidR="003E5707" w:rsidRPr="000814C4">
        <w:rPr>
          <w:rFonts w:ascii="Times New Roman" w:eastAsia="SimSun" w:hAnsi="Times New Roman" w:cs="Times New Roman"/>
          <w:sz w:val="24"/>
        </w:rPr>
        <w:t>MoO</w:t>
      </w:r>
      <w:r w:rsidR="003E5707" w:rsidRPr="000814C4">
        <w:rPr>
          <w:rFonts w:ascii="Times New Roman" w:eastAsia="SimSun" w:hAnsi="Times New Roman" w:cs="Times New Roman"/>
          <w:sz w:val="24"/>
          <w:vertAlign w:val="subscript"/>
        </w:rPr>
        <w:t>X</w:t>
      </w:r>
      <w:proofErr w:type="spellEnd"/>
      <w:r w:rsidR="003E5707" w:rsidRPr="000814C4">
        <w:rPr>
          <w:rFonts w:ascii="Times New Roman" w:eastAsia="SimSun" w:hAnsi="Times New Roman" w:cs="Times New Roman"/>
          <w:sz w:val="24"/>
        </w:rPr>
        <w:t xml:space="preserve"> bilayer (red). The highest </w:t>
      </w:r>
      <w:proofErr w:type="spellStart"/>
      <w:r w:rsidR="003E5707" w:rsidRPr="000814C4">
        <w:rPr>
          <w:rFonts w:ascii="Times New Roman" w:eastAsia="SimSun" w:hAnsi="Times New Roman" w:cs="Times New Roman"/>
          <w:i/>
          <w:iCs/>
          <w:sz w:val="24"/>
        </w:rPr>
        <w:t>τ</w:t>
      </w:r>
      <w:r w:rsidR="003E5707" w:rsidRPr="000814C4">
        <w:rPr>
          <w:rFonts w:ascii="Times New Roman" w:eastAsia="SimSun" w:hAnsi="Times New Roman" w:cs="Times New Roman"/>
          <w:i/>
          <w:iCs/>
          <w:sz w:val="24"/>
          <w:vertAlign w:val="subscript"/>
        </w:rPr>
        <w:t>eff</w:t>
      </w:r>
      <w:proofErr w:type="spellEnd"/>
      <w:r w:rsidR="003E5707" w:rsidRPr="000814C4">
        <w:rPr>
          <w:rFonts w:ascii="Times New Roman" w:eastAsia="SimSun" w:hAnsi="Times New Roman" w:cs="Times New Roman"/>
          <w:sz w:val="24"/>
        </w:rPr>
        <w:t xml:space="preserve"> (2.44 </w:t>
      </w:r>
      <w:proofErr w:type="spellStart"/>
      <w:r w:rsidR="003E5707" w:rsidRPr="000814C4">
        <w:rPr>
          <w:rFonts w:ascii="Times New Roman" w:eastAsia="SimSun" w:hAnsi="Times New Roman" w:cs="Times New Roman"/>
          <w:sz w:val="24"/>
        </w:rPr>
        <w:t>ms</w:t>
      </w:r>
      <w:proofErr w:type="spellEnd"/>
      <w:r w:rsidR="003E5707" w:rsidRPr="000814C4">
        <w:rPr>
          <w:rFonts w:ascii="Times New Roman" w:eastAsia="SimSun" w:hAnsi="Times New Roman" w:cs="Times New Roman"/>
          <w:sz w:val="24"/>
        </w:rPr>
        <w:t>) is achieved with the PMA/</w:t>
      </w:r>
      <w:proofErr w:type="spellStart"/>
      <w:r w:rsidR="003E5707" w:rsidRPr="000814C4">
        <w:rPr>
          <w:rFonts w:ascii="Times New Roman" w:eastAsia="SimSun" w:hAnsi="Times New Roman" w:cs="Times New Roman"/>
          <w:sz w:val="24"/>
        </w:rPr>
        <w:t>MoO</w:t>
      </w:r>
      <w:r w:rsidR="003E5707" w:rsidRPr="000814C4">
        <w:rPr>
          <w:rFonts w:ascii="Times New Roman" w:eastAsia="SimSun" w:hAnsi="Times New Roman" w:cs="Times New Roman"/>
          <w:sz w:val="24"/>
          <w:vertAlign w:val="subscript"/>
        </w:rPr>
        <w:t>X</w:t>
      </w:r>
      <w:proofErr w:type="spellEnd"/>
      <w:r w:rsidR="003E5707" w:rsidRPr="000814C4">
        <w:rPr>
          <w:rFonts w:ascii="Times New Roman" w:eastAsia="SimSun" w:hAnsi="Times New Roman" w:cs="Times New Roman"/>
          <w:sz w:val="24"/>
        </w:rPr>
        <w:t xml:space="preserve"> stack.</w:t>
      </w:r>
      <w:r w:rsidR="00353E8C" w:rsidRPr="000814C4">
        <w:t xml:space="preserve"> </w:t>
      </w:r>
      <w:r w:rsidR="00353E8C" w:rsidRPr="000814C4">
        <w:rPr>
          <w:rFonts w:ascii="Times New Roman" w:eastAsia="SimSun" w:hAnsi="Times New Roman" w:cs="Times New Roman"/>
          <w:sz w:val="24"/>
        </w:rPr>
        <w:t xml:space="preserve">All </w:t>
      </w:r>
      <w:proofErr w:type="spellStart"/>
      <w:r w:rsidR="00353E8C" w:rsidRPr="000814C4">
        <w:rPr>
          <w:rFonts w:ascii="Times New Roman" w:eastAsia="SimSun" w:hAnsi="Times New Roman" w:cs="Times New Roman"/>
          <w:i/>
          <w:iCs/>
          <w:sz w:val="24"/>
        </w:rPr>
        <w:t>τ</w:t>
      </w:r>
      <w:r w:rsidR="00353E8C" w:rsidRPr="000814C4">
        <w:rPr>
          <w:rFonts w:ascii="Times New Roman" w:eastAsia="SimSun" w:hAnsi="Times New Roman" w:cs="Times New Roman"/>
          <w:sz w:val="24"/>
          <w:vertAlign w:val="subscript"/>
        </w:rPr>
        <w:t>eff</w:t>
      </w:r>
      <w:proofErr w:type="spellEnd"/>
      <w:r w:rsidR="00353E8C" w:rsidRPr="000814C4">
        <w:rPr>
          <w:rFonts w:ascii="Times New Roman" w:eastAsia="SimSun" w:hAnsi="Times New Roman" w:cs="Times New Roman"/>
          <w:sz w:val="24"/>
        </w:rPr>
        <w:t xml:space="preserve"> values are measured at </w:t>
      </w:r>
      <w:r w:rsidR="00353E8C" w:rsidRPr="000814C4">
        <w:rPr>
          <w:rFonts w:ascii="Times New Roman" w:eastAsia="SimSun" w:hAnsi="Times New Roman" w:cs="Times New Roman" w:hint="eastAsia"/>
          <w:sz w:val="24"/>
        </w:rPr>
        <w:t>a</w:t>
      </w:r>
      <w:r w:rsidR="00353E8C" w:rsidRPr="000814C4">
        <w:rPr>
          <w:rFonts w:ascii="Times New Roman" w:eastAsia="SimSun" w:hAnsi="Times New Roman" w:cs="Times New Roman"/>
          <w:sz w:val="24"/>
        </w:rPr>
        <w:t xml:space="preserve"> carrier density of 1 × 10</w:t>
      </w:r>
      <w:r w:rsidR="00353E8C" w:rsidRPr="000814C4">
        <w:rPr>
          <w:rFonts w:ascii="Times New Roman" w:eastAsia="SimSun" w:hAnsi="Times New Roman" w:cs="Times New Roman" w:hint="eastAsia"/>
          <w:sz w:val="24"/>
          <w:vertAlign w:val="superscript"/>
        </w:rPr>
        <w:t>15</w:t>
      </w:r>
      <w:r w:rsidR="00353E8C" w:rsidRPr="000814C4">
        <w:rPr>
          <w:rFonts w:ascii="Times New Roman" w:eastAsia="SimSun" w:hAnsi="Times New Roman" w:cs="Times New Roman"/>
          <w:sz w:val="24"/>
        </w:rPr>
        <w:t> cm</w:t>
      </w:r>
      <w:r w:rsidR="00353E8C" w:rsidRPr="000814C4">
        <w:rPr>
          <w:rFonts w:ascii="Times New Roman" w:eastAsia="SimSun" w:hAnsi="Times New Roman" w:cs="Times New Roman" w:hint="eastAsia"/>
          <w:sz w:val="24"/>
          <w:vertAlign w:val="superscript"/>
        </w:rPr>
        <w:t>-3</w:t>
      </w:r>
      <w:r w:rsidR="00353E8C" w:rsidRPr="000814C4">
        <w:rPr>
          <w:rFonts w:ascii="Times New Roman" w:eastAsia="SimSun" w:hAnsi="Times New Roman" w:cs="Times New Roman"/>
          <w:sz w:val="24"/>
        </w:rPr>
        <w:t>.</w:t>
      </w:r>
      <w:r w:rsidR="003E5707" w:rsidRPr="000814C4">
        <w:rPr>
          <w:rFonts w:ascii="Times New Roman" w:eastAsia="SimSun" w:hAnsi="Times New Roman" w:cs="Times New Roman"/>
          <w:sz w:val="24"/>
        </w:rPr>
        <w:t xml:space="preserve"> The inset illustrates the corresponding device stack</w:t>
      </w:r>
      <w:r w:rsidR="003E5707" w:rsidRPr="000814C4">
        <w:rPr>
          <w:rFonts w:ascii="Times New Roman" w:eastAsia="SimSun" w:hAnsi="Times New Roman" w:cs="Times New Roman" w:hint="eastAsia"/>
          <w:sz w:val="24"/>
        </w:rPr>
        <w:t>,</w:t>
      </w:r>
      <w:r w:rsidR="003E5707" w:rsidRPr="000814C4">
        <w:rPr>
          <w:rFonts w:ascii="Times New Roman" w:eastAsia="SimSun" w:hAnsi="Times New Roman" w:cs="Times New Roman"/>
          <w:sz w:val="24"/>
        </w:rPr>
        <w:t xml:space="preserve"> </w:t>
      </w:r>
      <w:r w:rsidR="003E5707" w:rsidRPr="000814C4">
        <w:rPr>
          <w:rFonts w:ascii="Times New Roman" w:eastAsia="SimSun" w:hAnsi="Times New Roman" w:cs="Times New Roman"/>
          <w:i/>
          <w:iCs/>
          <w:sz w:val="24"/>
        </w:rPr>
        <w:t>n</w:t>
      </w:r>
      <w:r w:rsidR="003E5707" w:rsidRPr="000814C4">
        <w:rPr>
          <w:rFonts w:ascii="Times New Roman" w:eastAsia="SimSun" w:hAnsi="Times New Roman" w:cs="Times New Roman"/>
          <w:sz w:val="24"/>
        </w:rPr>
        <w:t>‑</w:t>
      </w:r>
      <w:r w:rsidR="003E5707" w:rsidRPr="000814C4">
        <w:rPr>
          <w:rFonts w:ascii="Times New Roman" w:eastAsia="SimSun" w:hAnsi="Times New Roman" w:cs="Times New Roman" w:hint="eastAsia"/>
          <w:sz w:val="24"/>
        </w:rPr>
        <w:t>type c-</w:t>
      </w:r>
      <w:r w:rsidR="003E5707" w:rsidRPr="000814C4">
        <w:rPr>
          <w:rFonts w:ascii="Times New Roman" w:eastAsia="SimSun" w:hAnsi="Times New Roman" w:cs="Times New Roman"/>
          <w:sz w:val="24"/>
        </w:rPr>
        <w:t>Si/</w:t>
      </w:r>
      <w:proofErr w:type="spellStart"/>
      <w:r w:rsidR="003E5707" w:rsidRPr="000814C4">
        <w:rPr>
          <w:rFonts w:ascii="Times New Roman" w:eastAsia="SimSun" w:hAnsi="Times New Roman" w:cs="Times New Roman"/>
          <w:sz w:val="24"/>
        </w:rPr>
        <w:t>i‑a‑Si:H</w:t>
      </w:r>
      <w:proofErr w:type="spellEnd"/>
      <w:r w:rsidR="003E5707" w:rsidRPr="000814C4">
        <w:rPr>
          <w:rFonts w:ascii="Times New Roman" w:eastAsia="SimSun" w:hAnsi="Times New Roman" w:cs="Times New Roman"/>
          <w:sz w:val="24"/>
        </w:rPr>
        <w:t xml:space="preserve">/hole‑transport layer (HTL). </w:t>
      </w:r>
      <w:r w:rsidRPr="00355E2A">
        <w:rPr>
          <w:rFonts w:ascii="Times New Roman" w:eastAsia="SimSun" w:hAnsi="Times New Roman" w:cs="Times New Roman" w:hint="eastAsia"/>
          <w:b/>
          <w:bCs/>
          <w:sz w:val="24"/>
        </w:rPr>
        <w:t>b</w:t>
      </w:r>
      <w:r w:rsidR="003E5707" w:rsidRPr="000814C4">
        <w:rPr>
          <w:rFonts w:ascii="Times New Roman" w:eastAsia="SimSun" w:hAnsi="Times New Roman" w:cs="Times New Roman"/>
          <w:sz w:val="24"/>
        </w:rPr>
        <w:t xml:space="preserve"> Dependence of </w:t>
      </w:r>
      <w:r w:rsidR="003E5707" w:rsidRPr="000814C4">
        <w:rPr>
          <w:rFonts w:ascii="Times New Roman" w:eastAsia="SimSun" w:hAnsi="Times New Roman" w:cs="Times New Roman" w:hint="eastAsia"/>
          <w:sz w:val="24"/>
        </w:rPr>
        <w:t>(</w:t>
      </w:r>
      <w:r w:rsidR="003E5707" w:rsidRPr="000814C4">
        <w:rPr>
          <w:rFonts w:ascii="Times New Roman" w:eastAsia="SimSun" w:hAnsi="Times New Roman" w:cs="Times New Roman"/>
          <w:sz w:val="24"/>
        </w:rPr>
        <w:t>1/</w:t>
      </w:r>
      <w:proofErr w:type="spellStart"/>
      <w:r w:rsidR="003E5707" w:rsidRPr="000814C4">
        <w:rPr>
          <w:rFonts w:ascii="Times New Roman" w:eastAsia="SimSun" w:hAnsi="Times New Roman" w:cs="Times New Roman"/>
          <w:i/>
          <w:iCs/>
          <w:sz w:val="24"/>
        </w:rPr>
        <w:t>τ</w:t>
      </w:r>
      <w:r w:rsidR="003E5707" w:rsidRPr="000814C4">
        <w:rPr>
          <w:rFonts w:ascii="Times New Roman" w:eastAsia="SimSun" w:hAnsi="Times New Roman" w:cs="Times New Roman"/>
          <w:i/>
          <w:iCs/>
          <w:sz w:val="24"/>
          <w:vertAlign w:val="subscript"/>
        </w:rPr>
        <w:t>eff</w:t>
      </w:r>
      <w:proofErr w:type="spellEnd"/>
      <w:r w:rsidR="003E5707" w:rsidRPr="000814C4">
        <w:rPr>
          <w:rFonts w:ascii="Times New Roman" w:eastAsia="SimSun" w:hAnsi="Times New Roman" w:cs="Times New Roman"/>
          <w:sz w:val="24"/>
        </w:rPr>
        <w:t xml:space="preserve"> – 1/</w:t>
      </w:r>
      <w:proofErr w:type="spellStart"/>
      <w:r w:rsidR="003E5707" w:rsidRPr="000814C4">
        <w:rPr>
          <w:rFonts w:ascii="Times New Roman" w:eastAsia="SimSun" w:hAnsi="Times New Roman" w:cs="Times New Roman"/>
          <w:i/>
          <w:iCs/>
          <w:sz w:val="24"/>
        </w:rPr>
        <w:t>τ</w:t>
      </w:r>
      <w:r w:rsidR="003E5707" w:rsidRPr="000814C4">
        <w:rPr>
          <w:rFonts w:ascii="Times New Roman" w:eastAsia="SimSun" w:hAnsi="Times New Roman" w:cs="Times New Roman"/>
          <w:i/>
          <w:iCs/>
          <w:sz w:val="24"/>
          <w:vertAlign w:val="subscript"/>
        </w:rPr>
        <w:t>Auger</w:t>
      </w:r>
      <w:proofErr w:type="spellEnd"/>
      <w:r w:rsidR="003E5707" w:rsidRPr="000814C4">
        <w:rPr>
          <w:rFonts w:ascii="Times New Roman" w:eastAsia="SimSun" w:hAnsi="Times New Roman" w:cs="Times New Roman" w:hint="eastAsia"/>
          <w:sz w:val="24"/>
        </w:rPr>
        <w:t xml:space="preserve">) </w:t>
      </w:r>
      <w:r w:rsidR="003E5707" w:rsidRPr="000814C4">
        <w:rPr>
          <w:rFonts w:ascii="Times New Roman" w:eastAsia="SimSun" w:hAnsi="Times New Roman" w:cs="Times New Roman"/>
          <w:sz w:val="24"/>
        </w:rPr>
        <w:t xml:space="preserve">on the minority carrier density, from which the </w:t>
      </w:r>
      <w:bookmarkStart w:id="11" w:name="_Hlk226538481"/>
      <w:r w:rsidR="003E5707" w:rsidRPr="000814C4">
        <w:rPr>
          <w:rFonts w:ascii="Times New Roman" w:eastAsia="SimSun" w:hAnsi="Times New Roman" w:cs="Times New Roman"/>
          <w:sz w:val="24"/>
        </w:rPr>
        <w:t>saturation current density</w:t>
      </w:r>
      <w:bookmarkEnd w:id="11"/>
      <w:r w:rsidR="003E5707" w:rsidRPr="000814C4">
        <w:rPr>
          <w:rFonts w:ascii="Times New Roman" w:eastAsia="SimSun" w:hAnsi="Times New Roman" w:cs="Times New Roman"/>
          <w:sz w:val="24"/>
        </w:rPr>
        <w:t xml:space="preserve"> (</w:t>
      </w:r>
      <w:r w:rsidR="003E5707" w:rsidRPr="000814C4">
        <w:rPr>
          <w:rFonts w:ascii="Times New Roman" w:eastAsia="SimSun" w:hAnsi="Times New Roman" w:cs="Times New Roman"/>
          <w:i/>
          <w:iCs/>
          <w:sz w:val="24"/>
        </w:rPr>
        <w:t>J</w:t>
      </w:r>
      <w:r w:rsidR="003E5707" w:rsidRPr="000814C4">
        <w:rPr>
          <w:rFonts w:ascii="Times New Roman" w:eastAsia="SimSun" w:hAnsi="Times New Roman" w:cs="Times New Roman"/>
          <w:i/>
          <w:iCs/>
          <w:sz w:val="24"/>
          <w:vertAlign w:val="subscript"/>
        </w:rPr>
        <w:t>0</w:t>
      </w:r>
      <w:r w:rsidR="003E5707" w:rsidRPr="000814C4">
        <w:rPr>
          <w:rFonts w:ascii="Times New Roman" w:eastAsia="SimSun" w:hAnsi="Times New Roman" w:cs="Times New Roman"/>
          <w:sz w:val="24"/>
        </w:rPr>
        <w:t xml:space="preserve">) is extracted. </w:t>
      </w:r>
      <w:r w:rsidR="00AE46D9" w:rsidRPr="000814C4">
        <w:rPr>
          <w:rFonts w:ascii="Times New Roman" w:eastAsia="SimSun" w:hAnsi="Times New Roman" w:cs="Times New Roman"/>
          <w:sz w:val="24"/>
        </w:rPr>
        <w:t xml:space="preserve">The pristine </w:t>
      </w:r>
      <w:proofErr w:type="spellStart"/>
      <w:r w:rsidR="00AE46D9" w:rsidRPr="000814C4">
        <w:rPr>
          <w:rFonts w:ascii="Times New Roman" w:eastAsia="SimSun" w:hAnsi="Times New Roman" w:cs="Times New Roman"/>
          <w:sz w:val="24"/>
        </w:rPr>
        <w:t>i</w:t>
      </w:r>
      <w:r w:rsidR="00AE46D9" w:rsidRPr="000814C4">
        <w:rPr>
          <w:rFonts w:ascii="Times New Roman" w:eastAsia="SimSun" w:hAnsi="Times New Roman" w:cs="Times New Roman"/>
          <w:sz w:val="24"/>
        </w:rPr>
        <w:noBreakHyphen/>
        <w:t>a</w:t>
      </w:r>
      <w:r w:rsidR="00AE46D9" w:rsidRPr="000814C4">
        <w:rPr>
          <w:rFonts w:ascii="Times New Roman" w:eastAsia="SimSun" w:hAnsi="Times New Roman" w:cs="Times New Roman"/>
          <w:sz w:val="24"/>
        </w:rPr>
        <w:noBreakHyphen/>
        <w:t>Si:H</w:t>
      </w:r>
      <w:proofErr w:type="spellEnd"/>
      <w:r w:rsidR="00AE46D9" w:rsidRPr="000814C4">
        <w:rPr>
          <w:rFonts w:ascii="Times New Roman" w:eastAsia="SimSun" w:hAnsi="Times New Roman" w:cs="Times New Roman"/>
          <w:sz w:val="24"/>
        </w:rPr>
        <w:t xml:space="preserve"> layer yields the lowest </w:t>
      </w:r>
      <w:r w:rsidR="00AE46D9" w:rsidRPr="000814C4">
        <w:rPr>
          <w:rFonts w:ascii="Times New Roman" w:eastAsia="SimSun" w:hAnsi="Times New Roman" w:cs="Times New Roman"/>
          <w:i/>
          <w:iCs/>
          <w:sz w:val="24"/>
        </w:rPr>
        <w:t>J</w:t>
      </w:r>
      <w:r w:rsidR="00AE46D9" w:rsidRPr="000814C4">
        <w:rPr>
          <w:rFonts w:ascii="Times New Roman" w:eastAsia="SimSun" w:hAnsi="Times New Roman" w:cs="Times New Roman"/>
          <w:sz w:val="24"/>
          <w:vertAlign w:val="subscript"/>
        </w:rPr>
        <w:t>0</w:t>
      </w:r>
      <w:r w:rsidR="00AE46D9" w:rsidRPr="000814C4">
        <w:rPr>
          <w:rFonts w:ascii="Times New Roman" w:eastAsia="SimSun" w:hAnsi="Times New Roman" w:cs="Times New Roman"/>
          <w:sz w:val="24"/>
        </w:rPr>
        <w:t xml:space="preserve"> overall; among the structures with a hole</w:t>
      </w:r>
      <w:r w:rsidR="00AE46D9" w:rsidRPr="000814C4">
        <w:rPr>
          <w:rFonts w:ascii="Times New Roman" w:eastAsia="SimSun" w:hAnsi="Times New Roman" w:cs="Times New Roman"/>
          <w:sz w:val="24"/>
        </w:rPr>
        <w:noBreakHyphen/>
        <w:t>transport layer, the PMA/</w:t>
      </w:r>
      <w:proofErr w:type="spellStart"/>
      <w:r w:rsidR="00AE46D9" w:rsidRPr="000814C4">
        <w:rPr>
          <w:rFonts w:ascii="Times New Roman" w:eastAsia="SimSun" w:hAnsi="Times New Roman" w:cs="Times New Roman"/>
          <w:sz w:val="24"/>
        </w:rPr>
        <w:t>MoO</w:t>
      </w:r>
      <w:r w:rsidR="00AE46D9" w:rsidRPr="000814C4">
        <w:rPr>
          <w:rFonts w:ascii="Times New Roman" w:eastAsia="SimSun" w:hAnsi="Times New Roman" w:cs="Times New Roman"/>
          <w:sz w:val="24"/>
          <w:vertAlign w:val="subscript"/>
        </w:rPr>
        <w:t>X</w:t>
      </w:r>
      <w:proofErr w:type="spellEnd"/>
      <w:r w:rsidR="00AE46D9" w:rsidRPr="000814C4">
        <w:rPr>
          <w:rFonts w:ascii="Times New Roman" w:eastAsia="SimSun" w:hAnsi="Times New Roman" w:cs="Times New Roman"/>
          <w:sz w:val="24"/>
        </w:rPr>
        <w:t xml:space="preserve"> bilayer achieves the lowest </w:t>
      </w:r>
      <w:r w:rsidR="00AE46D9" w:rsidRPr="000814C4">
        <w:rPr>
          <w:rFonts w:ascii="Times New Roman" w:eastAsia="SimSun" w:hAnsi="Times New Roman" w:cs="Times New Roman"/>
          <w:i/>
          <w:iCs/>
          <w:sz w:val="24"/>
        </w:rPr>
        <w:t>J</w:t>
      </w:r>
      <w:r w:rsidR="00AE46D9" w:rsidRPr="000814C4">
        <w:rPr>
          <w:rFonts w:ascii="Times New Roman" w:eastAsia="SimSun" w:hAnsi="Times New Roman" w:cs="Times New Roman"/>
          <w:sz w:val="24"/>
          <w:vertAlign w:val="subscript"/>
        </w:rPr>
        <w:t>0</w:t>
      </w:r>
      <w:r w:rsidR="00AE46D9" w:rsidRPr="000814C4">
        <w:rPr>
          <w:rFonts w:ascii="Times New Roman" w:eastAsia="SimSun" w:hAnsi="Times New Roman" w:cs="Times New Roman"/>
          <w:sz w:val="24"/>
        </w:rPr>
        <w:t xml:space="preserve"> (14.9 </w:t>
      </w:r>
      <w:proofErr w:type="spellStart"/>
      <w:r w:rsidR="00AE46D9" w:rsidRPr="000814C4">
        <w:rPr>
          <w:rFonts w:ascii="Times New Roman" w:eastAsia="SimSun" w:hAnsi="Times New Roman" w:cs="Times New Roman"/>
          <w:sz w:val="24"/>
        </w:rPr>
        <w:t>fA</w:t>
      </w:r>
      <w:proofErr w:type="spellEnd"/>
      <w:r w:rsidR="00AE46D9" w:rsidRPr="000814C4">
        <w:rPr>
          <w:rFonts w:ascii="Times New Roman" w:eastAsia="SimSun" w:hAnsi="Times New Roman" w:cs="Times New Roman" w:hint="eastAsia"/>
          <w:sz w:val="24"/>
        </w:rPr>
        <w:t>/</w:t>
      </w:r>
      <w:r w:rsidR="00AE46D9" w:rsidRPr="000814C4">
        <w:rPr>
          <w:rFonts w:ascii="Times New Roman" w:eastAsia="SimSun" w:hAnsi="Times New Roman" w:cs="Times New Roman"/>
          <w:sz w:val="24"/>
        </w:rPr>
        <w:t>cm</w:t>
      </w:r>
      <w:r w:rsidR="00AE46D9" w:rsidRPr="000814C4">
        <w:rPr>
          <w:rFonts w:ascii="Times New Roman" w:eastAsia="SimSun" w:hAnsi="Times New Roman" w:cs="Times New Roman" w:hint="eastAsia"/>
          <w:sz w:val="24"/>
          <w:vertAlign w:val="superscript"/>
        </w:rPr>
        <w:t>2</w:t>
      </w:r>
      <w:r w:rsidR="00AE46D9" w:rsidRPr="000814C4">
        <w:rPr>
          <w:rFonts w:ascii="Times New Roman" w:eastAsia="SimSun" w:hAnsi="Times New Roman" w:cs="Times New Roman"/>
          <w:sz w:val="24"/>
        </w:rPr>
        <w:t>), demonstrating its superior ability to suppress interface recombination while enabling effective hole extraction.</w:t>
      </w:r>
    </w:p>
    <w:p w14:paraId="21476319" w14:textId="77777777" w:rsidR="005929B9" w:rsidRPr="000814C4" w:rsidRDefault="005929B9" w:rsidP="0028262C">
      <w:pPr>
        <w:adjustRightInd w:val="0"/>
        <w:snapToGrid w:val="0"/>
        <w:spacing w:before="120" w:after="120"/>
        <w:rPr>
          <w:rFonts w:ascii="Times New Roman" w:eastAsia="SimSun" w:hAnsi="Times New Roman" w:cs="Times New Roman"/>
          <w:color w:val="EE0000"/>
          <w:sz w:val="24"/>
        </w:rPr>
      </w:pPr>
    </w:p>
    <w:bookmarkEnd w:id="10"/>
    <w:p w14:paraId="0D252227" w14:textId="77777777" w:rsidR="00BE683B" w:rsidRPr="000814C4" w:rsidRDefault="00BE683B"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The contact recombination current density (</w:t>
      </w:r>
      <w:r w:rsidRPr="000814C4">
        <w:rPr>
          <w:rFonts w:ascii="Times New Roman" w:eastAsia="SimSun" w:hAnsi="Times New Roman" w:cs="Times New Roman"/>
          <w:i/>
          <w:iCs/>
          <w:sz w:val="24"/>
          <w:szCs w:val="24"/>
        </w:rPr>
        <w:t>J</w:t>
      </w:r>
      <w:r w:rsidRPr="000814C4">
        <w:rPr>
          <w:rFonts w:ascii="Times New Roman" w:eastAsia="SimSun" w:hAnsi="Times New Roman" w:cs="Times New Roman"/>
          <w:sz w:val="24"/>
          <w:szCs w:val="24"/>
          <w:vertAlign w:val="subscript"/>
        </w:rPr>
        <w:t>0</w:t>
      </w:r>
      <w:r w:rsidRPr="000814C4">
        <w:rPr>
          <w:rFonts w:ascii="Times New Roman" w:eastAsia="SimSun" w:hAnsi="Times New Roman" w:cs="Times New Roman"/>
          <w:sz w:val="24"/>
          <w:szCs w:val="24"/>
        </w:rPr>
        <w:t>) was extracted from the slope of the linear region in the plot of (1/</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eff</w:t>
      </w:r>
      <w:proofErr w:type="spellEnd"/>
      <w:r w:rsidRPr="000814C4">
        <w:rPr>
          <w:rFonts w:ascii="Times New Roman" w:eastAsia="SimSun" w:hAnsi="Times New Roman" w:cs="Times New Roman"/>
          <w:sz w:val="24"/>
          <w:szCs w:val="24"/>
        </w:rPr>
        <w:t xml:space="preserve"> – 1/</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Auger</w:t>
      </w:r>
      <w:proofErr w:type="spellEnd"/>
      <w:r w:rsidRPr="000814C4">
        <w:rPr>
          <w:rFonts w:ascii="Times New Roman" w:eastAsia="SimSun" w:hAnsi="Times New Roman" w:cs="Times New Roman"/>
          <w:sz w:val="24"/>
          <w:szCs w:val="24"/>
        </w:rPr>
        <w:t>) versus excess carrier density (</w:t>
      </w:r>
      <w:proofErr w:type="spellStart"/>
      <w:r w:rsidRPr="000814C4">
        <w:rPr>
          <w:rFonts w:ascii="Times New Roman" w:eastAsia="SimSun" w:hAnsi="Times New Roman" w:cs="Times New Roman"/>
          <w:sz w:val="24"/>
          <w:szCs w:val="24"/>
        </w:rPr>
        <w:t>Δ</w:t>
      </w:r>
      <w:r w:rsidRPr="000814C4">
        <w:rPr>
          <w:rFonts w:ascii="Times New Roman" w:eastAsia="SimSun" w:hAnsi="Times New Roman" w:cs="Times New Roman"/>
          <w:i/>
          <w:iCs/>
          <w:sz w:val="24"/>
          <w:szCs w:val="24"/>
        </w:rPr>
        <w:t>n</w:t>
      </w:r>
      <w:proofErr w:type="spellEnd"/>
      <w:r w:rsidRPr="000814C4">
        <w:rPr>
          <w:rFonts w:ascii="Times New Roman" w:eastAsia="SimSun" w:hAnsi="Times New Roman" w:cs="Times New Roman"/>
          <w:sz w:val="24"/>
          <w:szCs w:val="24"/>
        </w:rPr>
        <w:t>), according to the relation:</w:t>
      </w:r>
    </w:p>
    <w:p w14:paraId="649BE1AC" w14:textId="2B9EA9B6" w:rsidR="00BE683B" w:rsidRPr="000814C4" w:rsidRDefault="00BE683B"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(1/</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eff</w:t>
      </w:r>
      <w:proofErr w:type="spellEnd"/>
      <w:r w:rsidRPr="000814C4">
        <w:rPr>
          <w:rFonts w:ascii="Times New Roman" w:eastAsia="SimSun" w:hAnsi="Times New Roman" w:cs="Times New Roman"/>
          <w:sz w:val="24"/>
          <w:szCs w:val="24"/>
          <w:vertAlign w:val="subscript"/>
        </w:rPr>
        <w:t xml:space="preserve"> </w:t>
      </w:r>
      <w:r w:rsidRPr="000814C4">
        <w:rPr>
          <w:rFonts w:ascii="Times New Roman" w:eastAsia="SimSun" w:hAnsi="Times New Roman" w:cs="Times New Roman"/>
          <w:sz w:val="24"/>
          <w:szCs w:val="24"/>
        </w:rPr>
        <w:t>– 1/</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Auger</w:t>
      </w:r>
      <w:proofErr w:type="spellEnd"/>
      <w:r w:rsidRPr="000814C4">
        <w:rPr>
          <w:rFonts w:ascii="Times New Roman" w:eastAsia="SimSun" w:hAnsi="Times New Roman" w:cs="Times New Roman"/>
          <w:sz w:val="24"/>
          <w:szCs w:val="24"/>
        </w:rPr>
        <w:t xml:space="preserve"> – 1/</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SRH</w:t>
      </w:r>
      <w:proofErr w:type="spellEnd"/>
      <w:r w:rsidRPr="000814C4">
        <w:rPr>
          <w:rFonts w:ascii="Times New Roman" w:eastAsia="SimSun" w:hAnsi="Times New Roman" w:cs="Times New Roman"/>
          <w:sz w:val="24"/>
          <w:szCs w:val="24"/>
        </w:rPr>
        <w:t>) = (2</w:t>
      </w:r>
      <w:r w:rsidRPr="000814C4">
        <w:rPr>
          <w:rFonts w:ascii="Times New Roman" w:eastAsia="SimSun" w:hAnsi="Times New Roman" w:cs="Times New Roman"/>
          <w:i/>
          <w:iCs/>
          <w:sz w:val="24"/>
          <w:szCs w:val="24"/>
        </w:rPr>
        <w:t>J</w:t>
      </w:r>
      <w:r w:rsidRPr="000814C4">
        <w:rPr>
          <w:rFonts w:ascii="Times New Roman" w:eastAsia="SimSun" w:hAnsi="Times New Roman" w:cs="Times New Roman"/>
          <w:sz w:val="24"/>
          <w:szCs w:val="24"/>
          <w:vertAlign w:val="subscript"/>
        </w:rPr>
        <w:t>0</w:t>
      </w:r>
      <w:r w:rsidRPr="000814C4">
        <w:rPr>
          <w:rFonts w:ascii="Times New Roman" w:eastAsia="SimSun" w:hAnsi="Times New Roman" w:cs="Times New Roman"/>
          <w:sz w:val="24"/>
          <w:szCs w:val="24"/>
        </w:rPr>
        <w:t xml:space="preserve"> / (</w:t>
      </w:r>
      <w:r w:rsidRPr="000814C4">
        <w:rPr>
          <w:rFonts w:ascii="Times New Roman" w:eastAsia="SimSun" w:hAnsi="Times New Roman" w:cs="Times New Roman"/>
          <w:i/>
          <w:iCs/>
          <w:sz w:val="24"/>
          <w:szCs w:val="24"/>
        </w:rPr>
        <w:t>q</w:t>
      </w:r>
      <w:r w:rsidRPr="000814C4">
        <w:rPr>
          <w:rFonts w:ascii="Times New Roman" w:eastAsia="SimSun" w:hAnsi="Times New Roman" w:cs="Times New Roman"/>
          <w:sz w:val="24"/>
          <w:szCs w:val="24"/>
        </w:rPr>
        <w:t xml:space="preserve"> </w:t>
      </w:r>
      <w:r w:rsidRPr="000814C4">
        <w:rPr>
          <w:rFonts w:ascii="Times New Roman" w:eastAsia="SimSun" w:hAnsi="Times New Roman" w:cs="Times New Roman"/>
          <w:i/>
          <w:iCs/>
          <w:sz w:val="24"/>
          <w:szCs w:val="24"/>
        </w:rPr>
        <w:t>W</w:t>
      </w:r>
      <w:r w:rsidRPr="000814C4">
        <w:rPr>
          <w:rFonts w:ascii="Times New Roman" w:eastAsia="SimSun" w:hAnsi="Times New Roman" w:cs="Times New Roman"/>
          <w:sz w:val="24"/>
          <w:szCs w:val="24"/>
        </w:rPr>
        <w:t xml:space="preserve"> </w:t>
      </w:r>
      <w:r w:rsidRPr="000814C4">
        <w:rPr>
          <w:rFonts w:ascii="Times New Roman" w:eastAsia="SimSun" w:hAnsi="Times New Roman" w:cs="Times New Roman"/>
          <w:i/>
          <w:iCs/>
          <w:sz w:val="24"/>
          <w:szCs w:val="24"/>
        </w:rPr>
        <w:t>n</w:t>
      </w:r>
      <w:r w:rsidRPr="000814C4">
        <w:rPr>
          <w:rFonts w:ascii="Times New Roman" w:eastAsia="SimSun" w:hAnsi="Times New Roman" w:cs="Times New Roman"/>
          <w:i/>
          <w:iCs/>
          <w:sz w:val="24"/>
          <w:szCs w:val="24"/>
          <w:vertAlign w:val="subscript"/>
        </w:rPr>
        <w:t>i</w:t>
      </w:r>
      <w:r w:rsidRPr="000814C4">
        <w:rPr>
          <w:rFonts w:ascii="Times New Roman" w:eastAsia="SimSun" w:hAnsi="Times New Roman" w:cs="Times New Roman" w:hint="eastAsia"/>
          <w:sz w:val="24"/>
          <w:szCs w:val="24"/>
          <w:vertAlign w:val="superscript"/>
        </w:rPr>
        <w:t>2</w:t>
      </w:r>
      <w:r w:rsidRPr="000814C4">
        <w:rPr>
          <w:rFonts w:ascii="Times New Roman" w:eastAsia="SimSun" w:hAnsi="Times New Roman" w:cs="Times New Roman"/>
          <w:sz w:val="24"/>
          <w:szCs w:val="24"/>
        </w:rPr>
        <w:t xml:space="preserve">)) </w:t>
      </w:r>
      <w:proofErr w:type="spellStart"/>
      <w:proofErr w:type="gramStart"/>
      <w:r w:rsidRPr="000814C4">
        <w:rPr>
          <w:rFonts w:ascii="Times New Roman" w:eastAsia="SimSun" w:hAnsi="Times New Roman" w:cs="Times New Roman"/>
          <w:sz w:val="24"/>
          <w:szCs w:val="24"/>
        </w:rPr>
        <w:t>Δ</w:t>
      </w:r>
      <w:r w:rsidRPr="000814C4">
        <w:rPr>
          <w:rFonts w:ascii="Times New Roman" w:eastAsia="SimSun" w:hAnsi="Times New Roman" w:cs="Times New Roman"/>
          <w:i/>
          <w:iCs/>
          <w:sz w:val="24"/>
          <w:szCs w:val="24"/>
        </w:rPr>
        <w:t>n</w:t>
      </w:r>
      <w:proofErr w:type="spellEnd"/>
      <w:proofErr w:type="gramEnd"/>
      <w:r w:rsidR="0028262C">
        <w:rPr>
          <w:rFonts w:ascii="Times New Roman" w:eastAsia="SimSun" w:hAnsi="Times New Roman" w:cs="Times New Roman"/>
          <w:i/>
          <w:iCs/>
          <w:sz w:val="24"/>
          <w:szCs w:val="24"/>
        </w:rPr>
        <w:t xml:space="preserve">          </w:t>
      </w:r>
      <w:r w:rsidR="0028262C" w:rsidRPr="0028262C">
        <w:rPr>
          <w:rFonts w:ascii="Times New Roman" w:eastAsia="SimSun" w:hAnsi="Times New Roman" w:cs="Times New Roman"/>
          <w:sz w:val="24"/>
          <w:szCs w:val="24"/>
        </w:rPr>
        <w:t xml:space="preserve">  (S</w:t>
      </w:r>
      <w:r w:rsidR="0028262C">
        <w:rPr>
          <w:rFonts w:ascii="Times New Roman" w:eastAsia="SimSun" w:hAnsi="Times New Roman" w:cs="Times New Roman"/>
          <w:sz w:val="24"/>
          <w:szCs w:val="24"/>
        </w:rPr>
        <w:t>5</w:t>
      </w:r>
      <w:r w:rsidR="0028262C" w:rsidRPr="0028262C">
        <w:rPr>
          <w:rFonts w:ascii="Times New Roman" w:eastAsia="SimSun" w:hAnsi="Times New Roman" w:cs="Times New Roman"/>
          <w:sz w:val="24"/>
          <w:szCs w:val="24"/>
        </w:rPr>
        <w:t>)</w:t>
      </w:r>
    </w:p>
    <w:p w14:paraId="4B2D7A76" w14:textId="79001C8F" w:rsidR="00BE683B" w:rsidRPr="000814C4" w:rsidRDefault="00BE683B" w:rsidP="0028262C">
      <w:pPr>
        <w:spacing w:before="120" w:after="120"/>
        <w:rPr>
          <w:rFonts w:ascii="Times New Roman" w:eastAsia="SimSun" w:hAnsi="Times New Roman" w:cs="Times New Roman"/>
          <w:sz w:val="24"/>
          <w:szCs w:val="24"/>
        </w:rPr>
      </w:pPr>
      <w:r w:rsidRPr="000814C4">
        <w:rPr>
          <w:rFonts w:ascii="Times New Roman" w:eastAsia="SimSun" w:hAnsi="Times New Roman" w:cs="Times New Roman"/>
          <w:sz w:val="24"/>
          <w:szCs w:val="24"/>
        </w:rPr>
        <w:t xml:space="preserve">where </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SRH</w:t>
      </w:r>
      <w:proofErr w:type="spellEnd"/>
      <w:r w:rsidRPr="000814C4">
        <w:rPr>
          <w:rFonts w:ascii="Times New Roman" w:eastAsia="SimSun" w:hAnsi="Times New Roman" w:cs="Times New Roman"/>
          <w:sz w:val="24"/>
          <w:szCs w:val="24"/>
        </w:rPr>
        <w:t xml:space="preserve"> is the Shockley-Read-Hall recombination lifetime, </w:t>
      </w:r>
      <w:r w:rsidRPr="000814C4">
        <w:rPr>
          <w:rFonts w:ascii="Times New Roman" w:eastAsia="SimSun" w:hAnsi="Times New Roman" w:cs="Times New Roman"/>
          <w:i/>
          <w:iCs/>
          <w:sz w:val="24"/>
          <w:szCs w:val="24"/>
        </w:rPr>
        <w:t>q</w:t>
      </w:r>
      <w:r w:rsidRPr="000814C4">
        <w:rPr>
          <w:rFonts w:ascii="Times New Roman" w:eastAsia="SimSun" w:hAnsi="Times New Roman" w:cs="Times New Roman"/>
          <w:sz w:val="24"/>
          <w:szCs w:val="24"/>
        </w:rPr>
        <w:t xml:space="preserve"> is the elementary charge, </w:t>
      </w:r>
      <w:proofErr w:type="spellStart"/>
      <w:r w:rsidRPr="000814C4">
        <w:rPr>
          <w:rFonts w:ascii="Times New Roman" w:eastAsia="SimSun" w:hAnsi="Times New Roman" w:cs="Times New Roman"/>
          <w:i/>
          <w:iCs/>
          <w:sz w:val="24"/>
          <w:szCs w:val="24"/>
        </w:rPr>
        <w:t>n</w:t>
      </w:r>
      <w:r w:rsidRPr="000814C4">
        <w:rPr>
          <w:rFonts w:ascii="Times New Roman" w:eastAsia="SimSun" w:hAnsi="Times New Roman" w:cs="Times New Roman"/>
          <w:i/>
          <w:iCs/>
          <w:sz w:val="24"/>
          <w:szCs w:val="24"/>
          <w:vertAlign w:val="subscript"/>
        </w:rPr>
        <w:t>i</w:t>
      </w:r>
      <w:proofErr w:type="spellEnd"/>
      <w:r w:rsidRPr="000814C4">
        <w:rPr>
          <w:rFonts w:ascii="Times New Roman" w:eastAsia="SimSun" w:hAnsi="Times New Roman" w:cs="Times New Roman"/>
          <w:sz w:val="24"/>
          <w:szCs w:val="24"/>
        </w:rPr>
        <w:t xml:space="preserve"> is the intrinsic carrier concentration, and </w:t>
      </w:r>
      <w:r w:rsidRPr="000814C4">
        <w:rPr>
          <w:rFonts w:ascii="Times New Roman" w:eastAsia="SimSun" w:hAnsi="Times New Roman" w:cs="Times New Roman"/>
          <w:i/>
          <w:iCs/>
          <w:sz w:val="24"/>
          <w:szCs w:val="24"/>
        </w:rPr>
        <w:t>W</w:t>
      </w:r>
      <w:r w:rsidRPr="000814C4">
        <w:rPr>
          <w:rFonts w:ascii="Times New Roman" w:eastAsia="SimSun" w:hAnsi="Times New Roman" w:cs="Times New Roman"/>
          <w:sz w:val="24"/>
          <w:szCs w:val="24"/>
        </w:rPr>
        <w:t xml:space="preserve"> is the wafer thickness. The contribution of </w:t>
      </w:r>
      <w:proofErr w:type="spellStart"/>
      <w:r w:rsidRPr="000814C4">
        <w:rPr>
          <w:rFonts w:ascii="Times New Roman" w:eastAsia="SimSun" w:hAnsi="Times New Roman" w:cs="Times New Roman"/>
          <w:i/>
          <w:iCs/>
          <w:sz w:val="24"/>
          <w:szCs w:val="24"/>
        </w:rPr>
        <w:t>τ</w:t>
      </w:r>
      <w:r w:rsidRPr="000814C4">
        <w:rPr>
          <w:rFonts w:ascii="Times New Roman" w:eastAsia="SimSun" w:hAnsi="Times New Roman" w:cs="Times New Roman"/>
          <w:sz w:val="24"/>
          <w:szCs w:val="24"/>
          <w:vertAlign w:val="subscript"/>
        </w:rPr>
        <w:t>SRH</w:t>
      </w:r>
      <w:proofErr w:type="spellEnd"/>
      <w:r w:rsidRPr="000814C4">
        <w:rPr>
          <w:rFonts w:ascii="Times New Roman" w:eastAsia="SimSun" w:hAnsi="Times New Roman" w:cs="Times New Roman"/>
          <w:sz w:val="24"/>
          <w:szCs w:val="24"/>
        </w:rPr>
        <w:t xml:space="preserve"> was considered negligible in the high-injection regime used for the extraction, and a standard parameterization of Auger recombination was adopted for </w:t>
      </w:r>
      <w:proofErr w:type="spellStart"/>
      <w:r w:rsidR="00165D4E" w:rsidRPr="000814C4">
        <w:rPr>
          <w:rFonts w:ascii="Times New Roman" w:eastAsia="SimSun" w:hAnsi="Times New Roman" w:cs="Times New Roman"/>
          <w:i/>
          <w:iCs/>
          <w:sz w:val="24"/>
          <w:szCs w:val="24"/>
        </w:rPr>
        <w:t>τ</w:t>
      </w:r>
      <w:r w:rsidR="00165D4E" w:rsidRPr="000814C4">
        <w:rPr>
          <w:rFonts w:ascii="Times New Roman" w:eastAsia="SimSun" w:hAnsi="Times New Roman" w:cs="Times New Roman"/>
          <w:sz w:val="24"/>
          <w:szCs w:val="24"/>
          <w:vertAlign w:val="subscript"/>
        </w:rPr>
        <w:t>Auger</w:t>
      </w:r>
      <w:proofErr w:type="spellEnd"/>
      <w:r w:rsidRPr="000814C4">
        <w:rPr>
          <w:rFonts w:ascii="Times New Roman" w:eastAsia="SimSun" w:hAnsi="Times New Roman" w:cs="Times New Roman"/>
          <w:sz w:val="24"/>
          <w:szCs w:val="24"/>
        </w:rPr>
        <w:t>.</w:t>
      </w:r>
    </w:p>
    <w:p w14:paraId="0810D053" w14:textId="02CB52B6" w:rsidR="00EE0862" w:rsidRPr="000814C4" w:rsidRDefault="00355E2A" w:rsidP="0028262C">
      <w:pPr>
        <w:widowControl/>
        <w:spacing w:before="120" w:after="120"/>
        <w:jc w:val="center"/>
        <w:rPr>
          <w:rFonts w:ascii="Times New Roman" w:eastAsia="SimSun" w:hAnsi="Times New Roman" w:cs="Times New Roman"/>
          <w:sz w:val="24"/>
          <w:szCs w:val="24"/>
        </w:rPr>
      </w:pPr>
      <w:r>
        <w:rPr>
          <w:rFonts w:ascii="Times New Roman" w:eastAsia="SimSun" w:hAnsi="Times New Roman" w:cs="Times New Roman"/>
          <w:noProof/>
          <w:sz w:val="24"/>
          <w:szCs w:val="24"/>
          <w:lang w:val="en-IN" w:eastAsia="en-IN"/>
        </w:rPr>
        <w:drawing>
          <wp:inline distT="0" distB="0" distL="0" distR="0" wp14:anchorId="55C3DCE6" wp14:editId="211E77D6">
            <wp:extent cx="5222041" cy="3828197"/>
            <wp:effectExtent l="0" t="0" r="0" b="1270"/>
            <wp:docPr id="20998590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859018" name="图片 2099859018"/>
                    <pic:cNvPicPr/>
                  </pic:nvPicPr>
                  <pic:blipFill>
                    <a:blip r:embed="rId34"/>
                    <a:stretch>
                      <a:fillRect/>
                    </a:stretch>
                  </pic:blipFill>
                  <pic:spPr>
                    <a:xfrm>
                      <a:off x="0" y="0"/>
                      <a:ext cx="5231835" cy="3835377"/>
                    </a:xfrm>
                    <a:prstGeom prst="rect">
                      <a:avLst/>
                    </a:prstGeom>
                  </pic:spPr>
                </pic:pic>
              </a:graphicData>
            </a:graphic>
          </wp:inline>
        </w:drawing>
      </w:r>
    </w:p>
    <w:p w14:paraId="1FB33E61" w14:textId="616DDB1B" w:rsidR="00B42206" w:rsidRPr="000814C4" w:rsidRDefault="00355E2A" w:rsidP="0028262C">
      <w:pPr>
        <w:spacing w:before="120" w:after="120"/>
        <w:rPr>
          <w:rFonts w:ascii="Times New Roman" w:eastAsia="SimSun" w:hAnsi="Times New Roman" w:cs="Times New Roman"/>
          <w:sz w:val="24"/>
          <w:szCs w:val="24"/>
        </w:rPr>
      </w:pPr>
      <w:r w:rsidRPr="00355E2A">
        <w:rPr>
          <w:rFonts w:ascii="Times New Roman" w:eastAsia="SimSun" w:hAnsi="Times New Roman" w:cs="Times New Roman"/>
          <w:b/>
          <w:bCs/>
          <w:sz w:val="24"/>
          <w:szCs w:val="24"/>
        </w:rPr>
        <w:t>Fig.</w:t>
      </w:r>
      <w:r w:rsidR="00F6423D" w:rsidRPr="000814C4">
        <w:rPr>
          <w:rFonts w:ascii="Times New Roman" w:eastAsia="SimSun" w:hAnsi="Times New Roman" w:cs="Times New Roman"/>
          <w:b/>
          <w:bCs/>
          <w:sz w:val="24"/>
          <w:szCs w:val="24"/>
        </w:rPr>
        <w:t xml:space="preserve"> S</w:t>
      </w:r>
      <w:r w:rsidR="00F6423D" w:rsidRPr="000814C4">
        <w:rPr>
          <w:rFonts w:ascii="Times New Roman" w:eastAsia="SimSun" w:hAnsi="Times New Roman" w:cs="Times New Roman" w:hint="eastAsia"/>
          <w:b/>
          <w:bCs/>
          <w:sz w:val="24"/>
          <w:szCs w:val="24"/>
        </w:rPr>
        <w:t>1</w:t>
      </w:r>
      <w:r w:rsidR="001130D4" w:rsidRPr="000814C4">
        <w:rPr>
          <w:rFonts w:ascii="Times New Roman" w:eastAsia="SimSun" w:hAnsi="Times New Roman" w:cs="Times New Roman" w:hint="eastAsia"/>
          <w:b/>
          <w:bCs/>
          <w:sz w:val="24"/>
          <w:szCs w:val="24"/>
        </w:rPr>
        <w:t>6</w:t>
      </w:r>
      <w:r w:rsidR="00F6423D" w:rsidRPr="000814C4">
        <w:rPr>
          <w:rFonts w:ascii="Times New Roman" w:eastAsia="SimSun" w:hAnsi="Times New Roman" w:cs="Times New Roman" w:hint="eastAsia"/>
          <w:sz w:val="24"/>
          <w:szCs w:val="24"/>
        </w:rPr>
        <w:t xml:space="preserve"> </w:t>
      </w:r>
      <w:r w:rsidR="00F6423D" w:rsidRPr="000814C4">
        <w:rPr>
          <w:rFonts w:ascii="Times New Roman" w:eastAsia="SimSun" w:hAnsi="Times New Roman" w:cs="Times New Roman"/>
          <w:sz w:val="24"/>
          <w:szCs w:val="24"/>
        </w:rPr>
        <w:t>Simulation analysis of the device performance enhancement mechanism.</w:t>
      </w:r>
      <w:r w:rsidR="00F6423D" w:rsidRPr="00355E2A">
        <w:rPr>
          <w:rFonts w:ascii="Times New Roman" w:eastAsia="SimSun" w:hAnsi="Times New Roman" w:cs="Times New Roman"/>
          <w:b/>
          <w:bCs/>
          <w:sz w:val="24"/>
          <w:szCs w:val="24"/>
        </w:rPr>
        <w:t xml:space="preserve"> </w:t>
      </w:r>
      <w:r w:rsidRPr="00355E2A">
        <w:rPr>
          <w:rFonts w:ascii="Times New Roman" w:eastAsia="SimSun" w:hAnsi="Times New Roman" w:cs="Times New Roman" w:hint="eastAsia"/>
          <w:b/>
          <w:bCs/>
          <w:sz w:val="24"/>
          <w:szCs w:val="24"/>
        </w:rPr>
        <w:t>a,</w:t>
      </w:r>
      <w:r w:rsidR="0028262C">
        <w:rPr>
          <w:rFonts w:ascii="Times New Roman" w:eastAsia="SimSun" w:hAnsi="Times New Roman" w:cs="Times New Roman"/>
          <w:b/>
          <w:bCs/>
          <w:sz w:val="24"/>
          <w:szCs w:val="24"/>
        </w:rPr>
        <w:t xml:space="preserve"> </w:t>
      </w:r>
      <w:r w:rsidRPr="00355E2A">
        <w:rPr>
          <w:rFonts w:ascii="Times New Roman" w:eastAsia="SimSun" w:hAnsi="Times New Roman" w:cs="Times New Roman" w:hint="eastAsia"/>
          <w:b/>
          <w:bCs/>
          <w:sz w:val="24"/>
          <w:szCs w:val="24"/>
        </w:rPr>
        <w:t>b</w:t>
      </w:r>
      <w:r w:rsidR="00F6423D" w:rsidRPr="000814C4">
        <w:rPr>
          <w:rFonts w:ascii="Times New Roman" w:eastAsia="SimSun" w:hAnsi="Times New Roman" w:cs="Times New Roman"/>
          <w:sz w:val="24"/>
          <w:szCs w:val="24"/>
        </w:rPr>
        <w:t xml:space="preserve"> J-V characteristic curves simulated by Quokka3, showing the effect of</w:t>
      </w:r>
      <w:r w:rsidR="00F6423D" w:rsidRPr="000814C4">
        <w:rPr>
          <w:rFonts w:ascii="Times New Roman" w:eastAsia="SimSun" w:hAnsi="Times New Roman" w:cs="Times New Roman" w:hint="eastAsia"/>
          <w:sz w:val="24"/>
          <w:szCs w:val="24"/>
        </w:rPr>
        <w:t xml:space="preserve"> </w:t>
      </w:r>
      <w:proofErr w:type="spellStart"/>
      <w:r w:rsidR="00F6423D" w:rsidRPr="000814C4">
        <w:rPr>
          <w:rFonts w:ascii="Times New Roman" w:eastAsia="SimSun" w:hAnsi="Times New Roman" w:cs="Times New Roman"/>
          <w:i/>
          <w:iCs/>
          <w:sz w:val="24"/>
          <w:szCs w:val="24"/>
        </w:rPr>
        <w:t>ρ</w:t>
      </w:r>
      <w:r w:rsidR="00F6423D" w:rsidRPr="000814C4">
        <w:rPr>
          <w:rFonts w:ascii="Times New Roman" w:eastAsia="SimSun" w:hAnsi="Times New Roman" w:cs="Times New Roman"/>
          <w:sz w:val="24"/>
          <w:szCs w:val="24"/>
          <w:vertAlign w:val="subscript"/>
        </w:rPr>
        <w:t>c</w:t>
      </w:r>
      <w:proofErr w:type="spellEnd"/>
      <w:r w:rsidR="00F6423D" w:rsidRPr="000814C4">
        <w:rPr>
          <w:rFonts w:ascii="Times New Roman" w:eastAsia="SimSun" w:hAnsi="Times New Roman" w:cs="Times New Roman"/>
          <w:sz w:val="24"/>
          <w:szCs w:val="24"/>
        </w:rPr>
        <w:t xml:space="preserve"> and </w:t>
      </w:r>
      <w:r w:rsidR="00F6423D" w:rsidRPr="000814C4">
        <w:rPr>
          <w:rFonts w:ascii="Times New Roman" w:eastAsia="SimSun" w:hAnsi="Times New Roman" w:cs="Times New Roman"/>
          <w:i/>
          <w:iCs/>
          <w:sz w:val="24"/>
          <w:szCs w:val="24"/>
        </w:rPr>
        <w:t>J</w:t>
      </w:r>
      <w:r w:rsidR="00F6423D" w:rsidRPr="000814C4">
        <w:rPr>
          <w:rFonts w:ascii="Times New Roman" w:eastAsia="SimSun" w:hAnsi="Times New Roman" w:cs="Times New Roman"/>
          <w:sz w:val="24"/>
          <w:szCs w:val="24"/>
          <w:vertAlign w:val="subscript"/>
        </w:rPr>
        <w:t>0</w:t>
      </w:r>
      <w:r w:rsidR="00F6423D" w:rsidRPr="000814C4">
        <w:rPr>
          <w:rFonts w:ascii="Times New Roman" w:eastAsia="SimSun" w:hAnsi="Times New Roman" w:cs="Times New Roman"/>
          <w:sz w:val="24"/>
          <w:szCs w:val="24"/>
        </w:rPr>
        <w:t xml:space="preserve"> on device performance. </w:t>
      </w:r>
      <w:r w:rsidRPr="00355E2A">
        <w:rPr>
          <w:rFonts w:ascii="Times New Roman" w:eastAsia="SimSun" w:hAnsi="Times New Roman" w:cs="Times New Roman" w:hint="eastAsia"/>
          <w:b/>
          <w:bCs/>
          <w:sz w:val="24"/>
          <w:szCs w:val="24"/>
        </w:rPr>
        <w:t>c,</w:t>
      </w:r>
      <w:r w:rsidR="0028262C">
        <w:rPr>
          <w:rFonts w:ascii="Times New Roman" w:eastAsia="SimSun" w:hAnsi="Times New Roman" w:cs="Times New Roman"/>
          <w:b/>
          <w:bCs/>
          <w:sz w:val="24"/>
          <w:szCs w:val="24"/>
        </w:rPr>
        <w:t xml:space="preserve"> </w:t>
      </w:r>
      <w:r w:rsidRPr="00355E2A">
        <w:rPr>
          <w:rFonts w:ascii="Times New Roman" w:eastAsia="SimSun" w:hAnsi="Times New Roman" w:cs="Times New Roman" w:hint="eastAsia"/>
          <w:b/>
          <w:bCs/>
          <w:sz w:val="24"/>
          <w:szCs w:val="24"/>
        </w:rPr>
        <w:t>d</w:t>
      </w:r>
      <w:r w:rsidR="00F6423D" w:rsidRPr="000814C4">
        <w:rPr>
          <w:rFonts w:ascii="Times New Roman" w:eastAsia="SimSun" w:hAnsi="Times New Roman" w:cs="Times New Roman"/>
          <w:sz w:val="24"/>
          <w:szCs w:val="24"/>
        </w:rPr>
        <w:t xml:space="preserve"> J-V characteristic curves simulated by </w:t>
      </w:r>
      <w:proofErr w:type="spellStart"/>
      <w:r w:rsidR="00F6423D" w:rsidRPr="000814C4">
        <w:rPr>
          <w:rFonts w:ascii="Times New Roman" w:eastAsia="SimSun" w:hAnsi="Times New Roman" w:cs="Times New Roman"/>
          <w:sz w:val="24"/>
          <w:szCs w:val="24"/>
        </w:rPr>
        <w:t>Silvaco</w:t>
      </w:r>
      <w:proofErr w:type="spellEnd"/>
      <w:r w:rsidR="00F6423D" w:rsidRPr="000814C4">
        <w:rPr>
          <w:rFonts w:ascii="Times New Roman" w:eastAsia="SimSun" w:hAnsi="Times New Roman" w:cs="Times New Roman"/>
          <w:sz w:val="24"/>
          <w:szCs w:val="24"/>
        </w:rPr>
        <w:t>, illustrating the impact of increasing the</w:t>
      </w:r>
      <w:r w:rsidR="00F6423D" w:rsidRPr="000814C4">
        <w:rPr>
          <w:rFonts w:ascii="Times New Roman" w:eastAsia="SimSun" w:hAnsi="Times New Roman" w:cs="Times New Roman" w:hint="eastAsia"/>
          <w:sz w:val="24"/>
          <w:szCs w:val="24"/>
        </w:rPr>
        <w:t xml:space="preserve"> </w:t>
      </w:r>
      <w:r w:rsidR="00F6423D" w:rsidRPr="000814C4">
        <w:rPr>
          <w:rFonts w:ascii="Times New Roman" w:eastAsia="SimSun" w:hAnsi="Times New Roman" w:cs="Times New Roman"/>
          <w:sz w:val="24"/>
          <w:szCs w:val="24"/>
        </w:rPr>
        <w:t>WF of the hole transport layer on device performance. The simulation results indicate that reducing contact resistance and interface recombination, along with optimizing the energy band structure, contributes to the improvement of the power conversion efficiency.</w:t>
      </w:r>
      <w:r w:rsidR="0028262C">
        <w:rPr>
          <w:rFonts w:ascii="Times New Roman" w:eastAsia="SimSun" w:hAnsi="Times New Roman" w:cs="Times New Roman"/>
          <w:sz w:val="24"/>
          <w:szCs w:val="24"/>
        </w:rPr>
        <w:t xml:space="preserve"> </w:t>
      </w:r>
    </w:p>
    <w:p w14:paraId="472B1C0D" w14:textId="4E7B9192" w:rsidR="006E602C" w:rsidRPr="000814C4" w:rsidRDefault="006E602C" w:rsidP="0028262C">
      <w:pPr>
        <w:spacing w:before="240" w:after="120"/>
        <w:jc w:val="left"/>
        <w:rPr>
          <w:rFonts w:ascii="Times New Roman" w:eastAsia="SimSun" w:hAnsi="Times New Roman" w:cs="Times New Roman"/>
          <w:sz w:val="24"/>
          <w:szCs w:val="24"/>
        </w:rPr>
      </w:pPr>
      <w:r w:rsidRPr="0028262C">
        <w:rPr>
          <w:rFonts w:ascii="Times New Roman" w:eastAsia="SimSun" w:hAnsi="Times New Roman" w:cs="Times New Roman" w:hint="eastAsia"/>
          <w:b/>
          <w:bCs/>
          <w:sz w:val="24"/>
          <w:szCs w:val="24"/>
        </w:rPr>
        <w:t>Table S1</w:t>
      </w:r>
      <w:r w:rsidR="00A73B0A" w:rsidRPr="000814C4">
        <w:rPr>
          <w:sz w:val="24"/>
          <w:szCs w:val="24"/>
        </w:rPr>
        <w:t xml:space="preserve"> </w:t>
      </w:r>
      <w:r w:rsidR="00A73B0A" w:rsidRPr="000814C4">
        <w:rPr>
          <w:rFonts w:ascii="Times New Roman" w:eastAsia="SimSun" w:hAnsi="Times New Roman" w:cs="Times New Roman"/>
          <w:sz w:val="24"/>
          <w:szCs w:val="24"/>
        </w:rPr>
        <w:t>Comparison of Performance Parameters between PMA/</w:t>
      </w:r>
      <w:proofErr w:type="spellStart"/>
      <w:r w:rsidR="00A73B0A" w:rsidRPr="000814C4">
        <w:rPr>
          <w:rFonts w:ascii="Times New Roman" w:eastAsia="SimSun" w:hAnsi="Times New Roman" w:cs="Times New Roman"/>
          <w:sz w:val="24"/>
          <w:szCs w:val="24"/>
        </w:rPr>
        <w:t>MoO</w:t>
      </w:r>
      <w:r w:rsidR="00F758E1" w:rsidRPr="000814C4">
        <w:rPr>
          <w:rFonts w:ascii="Times New Roman" w:eastAsia="SimSun" w:hAnsi="Times New Roman" w:cs="Times New Roman" w:hint="eastAsia"/>
          <w:sz w:val="24"/>
          <w:szCs w:val="24"/>
          <w:vertAlign w:val="subscript"/>
        </w:rPr>
        <w:t>X</w:t>
      </w:r>
      <w:proofErr w:type="spellEnd"/>
      <w:r w:rsidR="00A73B0A" w:rsidRPr="000814C4">
        <w:rPr>
          <w:rFonts w:ascii="Times New Roman" w:eastAsia="SimSun" w:hAnsi="Times New Roman" w:cs="Times New Roman"/>
          <w:sz w:val="24"/>
          <w:szCs w:val="24"/>
        </w:rPr>
        <w:t xml:space="preserve"> (with Different Concentrations) and </w:t>
      </w:r>
      <w:proofErr w:type="spellStart"/>
      <w:r w:rsidR="00A73B0A" w:rsidRPr="000814C4">
        <w:rPr>
          <w:rFonts w:ascii="Times New Roman" w:eastAsia="SimSun" w:hAnsi="Times New Roman" w:cs="Times New Roman"/>
          <w:sz w:val="24"/>
          <w:szCs w:val="24"/>
        </w:rPr>
        <w:t>MoO</w:t>
      </w:r>
      <w:r w:rsidR="00F758E1" w:rsidRPr="000814C4">
        <w:rPr>
          <w:rFonts w:ascii="Times New Roman" w:eastAsia="SimSun" w:hAnsi="Times New Roman" w:cs="Times New Roman" w:hint="eastAsia"/>
          <w:sz w:val="24"/>
          <w:szCs w:val="24"/>
          <w:vertAlign w:val="subscript"/>
        </w:rPr>
        <w:t>X</w:t>
      </w:r>
      <w:proofErr w:type="spellEnd"/>
      <w:r w:rsidR="00A73B0A" w:rsidRPr="000814C4">
        <w:rPr>
          <w:rFonts w:ascii="Times New Roman" w:eastAsia="SimSun" w:hAnsi="Times New Roman" w:cs="Times New Roman"/>
          <w:sz w:val="24"/>
          <w:szCs w:val="24"/>
        </w:rPr>
        <w:t xml:space="preserve"> HTL</w:t>
      </w:r>
    </w:p>
    <w:tbl>
      <w:tblPr>
        <w:tblW w:w="8080" w:type="dxa"/>
        <w:jc w:val="center"/>
        <w:tblCellMar>
          <w:left w:w="0" w:type="dxa"/>
          <w:right w:w="0" w:type="dxa"/>
        </w:tblCellMar>
        <w:tblLook w:val="0420" w:firstRow="1" w:lastRow="0" w:firstColumn="0" w:lastColumn="0" w:noHBand="0" w:noVBand="1"/>
      </w:tblPr>
      <w:tblGrid>
        <w:gridCol w:w="2410"/>
        <w:gridCol w:w="1276"/>
        <w:gridCol w:w="1559"/>
        <w:gridCol w:w="992"/>
        <w:gridCol w:w="1843"/>
      </w:tblGrid>
      <w:tr w:rsidR="006E602C" w:rsidRPr="0028262C" w14:paraId="234897F5" w14:textId="77777777" w:rsidTr="008B7A7D">
        <w:trPr>
          <w:trHeight w:val="397"/>
          <w:jc w:val="center"/>
        </w:trPr>
        <w:tc>
          <w:tcPr>
            <w:tcW w:w="2410"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5BDFFDA8"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 xml:space="preserve">Rear </w:t>
            </w:r>
            <w:proofErr w:type="spellStart"/>
            <w:r w:rsidRPr="0028262C">
              <w:rPr>
                <w:rFonts w:ascii="Times New Roman" w:eastAsia="SimSun" w:hAnsi="Times New Roman" w:cs="Times New Roman"/>
                <w:szCs w:val="21"/>
              </w:rPr>
              <w:t>strcuture</w:t>
            </w:r>
            <w:proofErr w:type="spellEnd"/>
          </w:p>
        </w:tc>
        <w:tc>
          <w:tcPr>
            <w:tcW w:w="1276"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3B12F531" w14:textId="1269F832"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i/>
                <w:iCs/>
                <w:szCs w:val="21"/>
              </w:rPr>
              <w:t>J</w:t>
            </w:r>
            <w:r w:rsidR="00F758E1" w:rsidRPr="0028262C">
              <w:rPr>
                <w:rFonts w:ascii="Times New Roman" w:eastAsia="SimSun" w:hAnsi="Times New Roman" w:cs="Times New Roman" w:hint="eastAsia"/>
                <w:szCs w:val="21"/>
                <w:vertAlign w:val="subscript"/>
              </w:rPr>
              <w:t>SC</w:t>
            </w:r>
            <w:r w:rsidRPr="0028262C">
              <w:rPr>
                <w:rFonts w:ascii="Times New Roman" w:eastAsia="SimSun" w:hAnsi="Times New Roman" w:cs="Times New Roman"/>
                <w:szCs w:val="21"/>
              </w:rPr>
              <w:br/>
              <w:t>(mA/cm</w:t>
            </w:r>
            <w:r w:rsidRPr="0028262C">
              <w:rPr>
                <w:rFonts w:ascii="Times New Roman" w:eastAsia="SimSun" w:hAnsi="Times New Roman" w:cs="Times New Roman"/>
                <w:szCs w:val="21"/>
                <w:vertAlign w:val="superscript"/>
              </w:rPr>
              <w:t>2</w:t>
            </w:r>
            <w:r w:rsidRPr="0028262C">
              <w:rPr>
                <w:rFonts w:ascii="Times New Roman" w:eastAsia="SimSun" w:hAnsi="Times New Roman" w:cs="Times New Roman"/>
                <w:szCs w:val="21"/>
              </w:rPr>
              <w:t xml:space="preserve">) </w:t>
            </w:r>
          </w:p>
        </w:tc>
        <w:tc>
          <w:tcPr>
            <w:tcW w:w="1559"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61552680" w14:textId="1F307AC8"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i/>
                <w:iCs/>
                <w:szCs w:val="21"/>
              </w:rPr>
              <w:t>V</w:t>
            </w:r>
            <w:r w:rsidR="00F758E1" w:rsidRPr="0028262C">
              <w:rPr>
                <w:rFonts w:ascii="Times New Roman" w:eastAsia="SimSun" w:hAnsi="Times New Roman" w:cs="Times New Roman" w:hint="eastAsia"/>
                <w:szCs w:val="21"/>
                <w:vertAlign w:val="subscript"/>
              </w:rPr>
              <w:t>OC</w:t>
            </w:r>
            <w:r w:rsidRPr="0028262C">
              <w:rPr>
                <w:rFonts w:ascii="Times New Roman" w:eastAsia="SimSun" w:hAnsi="Times New Roman" w:cs="Times New Roman"/>
                <w:szCs w:val="21"/>
              </w:rPr>
              <w:br/>
              <w:t>(mV)</w:t>
            </w:r>
          </w:p>
        </w:tc>
        <w:tc>
          <w:tcPr>
            <w:tcW w:w="992"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1AB2E434" w14:textId="6BE3B0D8"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FF</w:t>
            </w:r>
            <w:r w:rsidR="00A73B0A" w:rsidRPr="0028262C">
              <w:rPr>
                <w:rFonts w:ascii="Times New Roman" w:eastAsia="SimSun" w:hAnsi="Times New Roman" w:cs="Times New Roman" w:hint="eastAsia"/>
                <w:szCs w:val="21"/>
              </w:rPr>
              <w:t xml:space="preserve"> </w:t>
            </w:r>
            <w:r w:rsidRPr="0028262C">
              <w:rPr>
                <w:rFonts w:ascii="Times New Roman" w:eastAsia="SimSun" w:hAnsi="Times New Roman" w:cs="Times New Roman"/>
                <w:szCs w:val="21"/>
              </w:rPr>
              <w:t>(%)</w:t>
            </w:r>
          </w:p>
        </w:tc>
        <w:tc>
          <w:tcPr>
            <w:tcW w:w="1843"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5BE9615A" w14:textId="1904502C"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PCE</w:t>
            </w:r>
            <w:r w:rsidR="00A73B0A" w:rsidRPr="0028262C">
              <w:rPr>
                <w:rFonts w:ascii="Times New Roman" w:eastAsia="SimSun" w:hAnsi="Times New Roman" w:cs="Times New Roman" w:hint="eastAsia"/>
                <w:szCs w:val="21"/>
              </w:rPr>
              <w:t xml:space="preserve"> </w:t>
            </w:r>
            <w:r w:rsidRPr="0028262C">
              <w:rPr>
                <w:rFonts w:ascii="Times New Roman" w:eastAsia="SimSun" w:hAnsi="Times New Roman" w:cs="Times New Roman"/>
                <w:szCs w:val="21"/>
              </w:rPr>
              <w:t>(%)</w:t>
            </w:r>
          </w:p>
        </w:tc>
      </w:tr>
      <w:tr w:rsidR="006E602C" w:rsidRPr="0028262C" w14:paraId="45BE20BE" w14:textId="77777777" w:rsidTr="008B7A7D">
        <w:trPr>
          <w:trHeight w:val="397"/>
          <w:jc w:val="center"/>
        </w:trPr>
        <w:tc>
          <w:tcPr>
            <w:tcW w:w="2410" w:type="dxa"/>
            <w:tcBorders>
              <w:top w:val="single" w:sz="6" w:space="0" w:color="000000"/>
              <w:left w:val="nil"/>
              <w:bottom w:val="nil"/>
              <w:right w:val="nil"/>
            </w:tcBorders>
            <w:tcMar>
              <w:top w:w="31" w:type="dxa"/>
              <w:left w:w="61" w:type="dxa"/>
              <w:bottom w:w="31" w:type="dxa"/>
              <w:right w:w="61" w:type="dxa"/>
            </w:tcMar>
            <w:vAlign w:val="center"/>
            <w:hideMark/>
          </w:tcPr>
          <w:p w14:paraId="32FA58D0" w14:textId="4A0C1435"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 xml:space="preserve">7 nm </w:t>
            </w:r>
            <w:proofErr w:type="spellStart"/>
            <w:r w:rsidRPr="0028262C">
              <w:rPr>
                <w:rFonts w:ascii="Times New Roman" w:eastAsia="SimSun" w:hAnsi="Times New Roman" w:cs="Times New Roman"/>
                <w:szCs w:val="21"/>
              </w:rPr>
              <w:t>MoO</w:t>
            </w:r>
            <w:r w:rsidR="00F758E1" w:rsidRPr="0028262C">
              <w:rPr>
                <w:rFonts w:ascii="Times New Roman" w:eastAsia="SimSun" w:hAnsi="Times New Roman" w:cs="Times New Roman" w:hint="eastAsia"/>
                <w:szCs w:val="21"/>
                <w:vertAlign w:val="subscript"/>
              </w:rPr>
              <w:t>X</w:t>
            </w:r>
            <w:proofErr w:type="spellEnd"/>
          </w:p>
        </w:tc>
        <w:tc>
          <w:tcPr>
            <w:tcW w:w="1276" w:type="dxa"/>
            <w:tcBorders>
              <w:top w:val="single" w:sz="6" w:space="0" w:color="000000"/>
              <w:left w:val="nil"/>
              <w:bottom w:val="nil"/>
              <w:right w:val="nil"/>
            </w:tcBorders>
            <w:tcMar>
              <w:top w:w="31" w:type="dxa"/>
              <w:left w:w="61" w:type="dxa"/>
              <w:bottom w:w="31" w:type="dxa"/>
              <w:right w:w="61" w:type="dxa"/>
            </w:tcMar>
            <w:vAlign w:val="center"/>
            <w:hideMark/>
          </w:tcPr>
          <w:p w14:paraId="492DEFFD"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40.0</w:t>
            </w:r>
          </w:p>
        </w:tc>
        <w:tc>
          <w:tcPr>
            <w:tcW w:w="1559" w:type="dxa"/>
            <w:tcBorders>
              <w:top w:val="single" w:sz="6" w:space="0" w:color="000000"/>
              <w:left w:val="nil"/>
              <w:bottom w:val="nil"/>
              <w:right w:val="nil"/>
            </w:tcBorders>
            <w:tcMar>
              <w:top w:w="31" w:type="dxa"/>
              <w:left w:w="61" w:type="dxa"/>
              <w:bottom w:w="31" w:type="dxa"/>
              <w:right w:w="61" w:type="dxa"/>
            </w:tcMar>
            <w:vAlign w:val="center"/>
            <w:hideMark/>
          </w:tcPr>
          <w:p w14:paraId="025CA13E"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713</w:t>
            </w:r>
          </w:p>
        </w:tc>
        <w:tc>
          <w:tcPr>
            <w:tcW w:w="992" w:type="dxa"/>
            <w:tcBorders>
              <w:top w:val="single" w:sz="6" w:space="0" w:color="000000"/>
              <w:left w:val="nil"/>
              <w:bottom w:val="nil"/>
              <w:right w:val="nil"/>
            </w:tcBorders>
            <w:tcMar>
              <w:top w:w="31" w:type="dxa"/>
              <w:left w:w="61" w:type="dxa"/>
              <w:bottom w:w="31" w:type="dxa"/>
              <w:right w:w="61" w:type="dxa"/>
            </w:tcMar>
            <w:vAlign w:val="center"/>
            <w:hideMark/>
          </w:tcPr>
          <w:p w14:paraId="36A28351"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83.7</w:t>
            </w:r>
          </w:p>
        </w:tc>
        <w:tc>
          <w:tcPr>
            <w:tcW w:w="1843" w:type="dxa"/>
            <w:tcBorders>
              <w:top w:val="single" w:sz="6" w:space="0" w:color="000000"/>
              <w:left w:val="nil"/>
              <w:bottom w:val="nil"/>
              <w:right w:val="nil"/>
            </w:tcBorders>
            <w:tcMar>
              <w:top w:w="31" w:type="dxa"/>
              <w:left w:w="61" w:type="dxa"/>
              <w:bottom w:w="31" w:type="dxa"/>
              <w:right w:w="61" w:type="dxa"/>
            </w:tcMar>
            <w:vAlign w:val="center"/>
            <w:hideMark/>
          </w:tcPr>
          <w:p w14:paraId="13949252"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23.8</w:t>
            </w:r>
          </w:p>
        </w:tc>
      </w:tr>
      <w:tr w:rsidR="006E602C" w:rsidRPr="0028262C" w14:paraId="4F2C3267" w14:textId="77777777" w:rsidTr="008B7A7D">
        <w:trPr>
          <w:trHeight w:val="397"/>
          <w:jc w:val="center"/>
        </w:trPr>
        <w:tc>
          <w:tcPr>
            <w:tcW w:w="2410" w:type="dxa"/>
            <w:tcBorders>
              <w:top w:val="nil"/>
              <w:left w:val="nil"/>
              <w:bottom w:val="nil"/>
              <w:right w:val="nil"/>
            </w:tcBorders>
            <w:tcMar>
              <w:top w:w="31" w:type="dxa"/>
              <w:left w:w="61" w:type="dxa"/>
              <w:bottom w:w="31" w:type="dxa"/>
              <w:right w:w="61" w:type="dxa"/>
            </w:tcMar>
            <w:vAlign w:val="center"/>
            <w:hideMark/>
          </w:tcPr>
          <w:p w14:paraId="29FAE168"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0.5 mg/ml PMA+7 nm</w:t>
            </w:r>
          </w:p>
        </w:tc>
        <w:tc>
          <w:tcPr>
            <w:tcW w:w="1276" w:type="dxa"/>
            <w:tcBorders>
              <w:top w:val="nil"/>
              <w:left w:val="nil"/>
              <w:bottom w:val="nil"/>
              <w:right w:val="nil"/>
            </w:tcBorders>
            <w:tcMar>
              <w:top w:w="31" w:type="dxa"/>
              <w:left w:w="61" w:type="dxa"/>
              <w:bottom w:w="31" w:type="dxa"/>
              <w:right w:w="61" w:type="dxa"/>
            </w:tcMar>
            <w:vAlign w:val="center"/>
            <w:hideMark/>
          </w:tcPr>
          <w:p w14:paraId="18A61818" w14:textId="45D86FF6" w:rsidR="006E602C" w:rsidRPr="0028262C" w:rsidRDefault="00430A7B"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39.</w:t>
            </w:r>
            <w:r w:rsidRPr="0028262C">
              <w:rPr>
                <w:rFonts w:ascii="Times New Roman" w:eastAsia="SimSun" w:hAnsi="Times New Roman" w:cs="Times New Roman" w:hint="eastAsia"/>
                <w:szCs w:val="21"/>
              </w:rPr>
              <w:t>7</w:t>
            </w:r>
          </w:p>
        </w:tc>
        <w:tc>
          <w:tcPr>
            <w:tcW w:w="1559" w:type="dxa"/>
            <w:tcBorders>
              <w:top w:val="nil"/>
              <w:left w:val="nil"/>
              <w:bottom w:val="nil"/>
              <w:right w:val="nil"/>
            </w:tcBorders>
            <w:tcMar>
              <w:top w:w="31" w:type="dxa"/>
              <w:left w:w="61" w:type="dxa"/>
              <w:bottom w:w="31" w:type="dxa"/>
              <w:right w:w="61" w:type="dxa"/>
            </w:tcMar>
            <w:vAlign w:val="center"/>
            <w:hideMark/>
          </w:tcPr>
          <w:p w14:paraId="36F704DF" w14:textId="78D0F429"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71</w:t>
            </w:r>
            <w:r w:rsidR="00430A7B" w:rsidRPr="0028262C">
              <w:rPr>
                <w:rFonts w:ascii="Times New Roman" w:eastAsia="SimSun" w:hAnsi="Times New Roman" w:cs="Times New Roman" w:hint="eastAsia"/>
                <w:szCs w:val="21"/>
              </w:rPr>
              <w:t>6</w:t>
            </w:r>
            <w:r w:rsidRPr="0028262C">
              <w:rPr>
                <w:rFonts w:ascii="Times New Roman" w:eastAsia="SimSun" w:hAnsi="Times New Roman" w:cs="Times New Roman"/>
                <w:szCs w:val="21"/>
              </w:rPr>
              <w:t>.</w:t>
            </w:r>
            <w:r w:rsidR="00430A7B" w:rsidRPr="0028262C">
              <w:rPr>
                <w:rFonts w:ascii="Times New Roman" w:eastAsia="SimSun" w:hAnsi="Times New Roman" w:cs="Times New Roman" w:hint="eastAsia"/>
                <w:szCs w:val="21"/>
              </w:rPr>
              <w:t>4</w:t>
            </w:r>
          </w:p>
        </w:tc>
        <w:tc>
          <w:tcPr>
            <w:tcW w:w="992" w:type="dxa"/>
            <w:tcBorders>
              <w:top w:val="nil"/>
              <w:left w:val="nil"/>
              <w:bottom w:val="nil"/>
              <w:right w:val="nil"/>
            </w:tcBorders>
            <w:tcMar>
              <w:top w:w="31" w:type="dxa"/>
              <w:left w:w="61" w:type="dxa"/>
              <w:bottom w:w="31" w:type="dxa"/>
              <w:right w:w="61" w:type="dxa"/>
            </w:tcMar>
            <w:vAlign w:val="center"/>
            <w:hideMark/>
          </w:tcPr>
          <w:p w14:paraId="3D82A2AC" w14:textId="3BF88F40" w:rsidR="006E602C" w:rsidRPr="0028262C" w:rsidRDefault="00430A7B"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79.8</w:t>
            </w:r>
          </w:p>
        </w:tc>
        <w:tc>
          <w:tcPr>
            <w:tcW w:w="1843" w:type="dxa"/>
            <w:tcBorders>
              <w:top w:val="nil"/>
              <w:left w:val="nil"/>
              <w:bottom w:val="nil"/>
              <w:right w:val="nil"/>
            </w:tcBorders>
            <w:tcMar>
              <w:top w:w="31" w:type="dxa"/>
              <w:left w:w="61" w:type="dxa"/>
              <w:bottom w:w="31" w:type="dxa"/>
              <w:right w:w="61" w:type="dxa"/>
            </w:tcMar>
            <w:vAlign w:val="center"/>
            <w:hideMark/>
          </w:tcPr>
          <w:p w14:paraId="57A77B26" w14:textId="28A07B9D" w:rsidR="006E602C" w:rsidRPr="0028262C" w:rsidRDefault="00430A7B"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22.</w:t>
            </w:r>
            <w:r w:rsidRPr="0028262C">
              <w:rPr>
                <w:rFonts w:ascii="Times New Roman" w:eastAsia="SimSun" w:hAnsi="Times New Roman" w:cs="Times New Roman" w:hint="eastAsia"/>
                <w:szCs w:val="21"/>
              </w:rPr>
              <w:t>7</w:t>
            </w:r>
          </w:p>
        </w:tc>
      </w:tr>
      <w:tr w:rsidR="006E602C" w:rsidRPr="0028262C" w14:paraId="6AE59192" w14:textId="77777777" w:rsidTr="008B7A7D">
        <w:trPr>
          <w:trHeight w:val="397"/>
          <w:jc w:val="center"/>
        </w:trPr>
        <w:tc>
          <w:tcPr>
            <w:tcW w:w="2410" w:type="dxa"/>
            <w:tcBorders>
              <w:top w:val="nil"/>
              <w:left w:val="nil"/>
              <w:bottom w:val="nil"/>
              <w:right w:val="nil"/>
            </w:tcBorders>
            <w:tcMar>
              <w:top w:w="31" w:type="dxa"/>
              <w:left w:w="61" w:type="dxa"/>
              <w:bottom w:w="31" w:type="dxa"/>
              <w:right w:w="61" w:type="dxa"/>
            </w:tcMar>
            <w:vAlign w:val="center"/>
            <w:hideMark/>
          </w:tcPr>
          <w:p w14:paraId="6D966BD6"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1 mg/ml PMA+7 nm</w:t>
            </w:r>
          </w:p>
        </w:tc>
        <w:tc>
          <w:tcPr>
            <w:tcW w:w="1276" w:type="dxa"/>
            <w:tcBorders>
              <w:top w:val="nil"/>
              <w:left w:val="nil"/>
              <w:bottom w:val="nil"/>
              <w:right w:val="nil"/>
            </w:tcBorders>
            <w:tcMar>
              <w:top w:w="31" w:type="dxa"/>
              <w:left w:w="61" w:type="dxa"/>
              <w:bottom w:w="31" w:type="dxa"/>
              <w:right w:w="61" w:type="dxa"/>
            </w:tcMar>
            <w:vAlign w:val="center"/>
            <w:hideMark/>
          </w:tcPr>
          <w:p w14:paraId="3EB3E974"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39.9</w:t>
            </w:r>
          </w:p>
        </w:tc>
        <w:tc>
          <w:tcPr>
            <w:tcW w:w="1559" w:type="dxa"/>
            <w:tcBorders>
              <w:top w:val="nil"/>
              <w:left w:val="nil"/>
              <w:bottom w:val="nil"/>
              <w:right w:val="nil"/>
            </w:tcBorders>
            <w:tcMar>
              <w:top w:w="31" w:type="dxa"/>
              <w:left w:w="61" w:type="dxa"/>
              <w:bottom w:w="31" w:type="dxa"/>
              <w:right w:w="61" w:type="dxa"/>
            </w:tcMar>
            <w:vAlign w:val="center"/>
            <w:hideMark/>
          </w:tcPr>
          <w:p w14:paraId="170FD299"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730.99</w:t>
            </w:r>
          </w:p>
        </w:tc>
        <w:tc>
          <w:tcPr>
            <w:tcW w:w="992" w:type="dxa"/>
            <w:tcBorders>
              <w:top w:val="nil"/>
              <w:left w:val="nil"/>
              <w:bottom w:val="nil"/>
              <w:right w:val="nil"/>
            </w:tcBorders>
            <w:tcMar>
              <w:top w:w="31" w:type="dxa"/>
              <w:left w:w="61" w:type="dxa"/>
              <w:bottom w:w="31" w:type="dxa"/>
              <w:right w:w="61" w:type="dxa"/>
            </w:tcMar>
            <w:vAlign w:val="center"/>
            <w:hideMark/>
          </w:tcPr>
          <w:p w14:paraId="550EE7AF"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81.09</w:t>
            </w:r>
          </w:p>
        </w:tc>
        <w:tc>
          <w:tcPr>
            <w:tcW w:w="1843" w:type="dxa"/>
            <w:tcBorders>
              <w:top w:val="nil"/>
              <w:left w:val="nil"/>
              <w:bottom w:val="nil"/>
              <w:right w:val="nil"/>
            </w:tcBorders>
            <w:tcMar>
              <w:top w:w="31" w:type="dxa"/>
              <w:left w:w="61" w:type="dxa"/>
              <w:bottom w:w="31" w:type="dxa"/>
              <w:right w:w="61" w:type="dxa"/>
            </w:tcMar>
            <w:vAlign w:val="center"/>
            <w:hideMark/>
          </w:tcPr>
          <w:p w14:paraId="37DB15F1"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22.86</w:t>
            </w:r>
          </w:p>
        </w:tc>
      </w:tr>
      <w:tr w:rsidR="006E602C" w:rsidRPr="0028262C" w14:paraId="4A44B353" w14:textId="77777777" w:rsidTr="008B7A7D">
        <w:trPr>
          <w:trHeight w:val="397"/>
          <w:jc w:val="center"/>
        </w:trPr>
        <w:tc>
          <w:tcPr>
            <w:tcW w:w="2410" w:type="dxa"/>
            <w:tcBorders>
              <w:top w:val="nil"/>
              <w:left w:val="nil"/>
              <w:bottom w:val="nil"/>
              <w:right w:val="nil"/>
            </w:tcBorders>
            <w:tcMar>
              <w:top w:w="31" w:type="dxa"/>
              <w:left w:w="61" w:type="dxa"/>
              <w:bottom w:w="31" w:type="dxa"/>
              <w:right w:w="61" w:type="dxa"/>
            </w:tcMar>
            <w:vAlign w:val="center"/>
            <w:hideMark/>
          </w:tcPr>
          <w:p w14:paraId="040E71C6"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 mg/ml PMA+7 nm</w:t>
            </w:r>
          </w:p>
        </w:tc>
        <w:tc>
          <w:tcPr>
            <w:tcW w:w="1276" w:type="dxa"/>
            <w:tcBorders>
              <w:top w:val="nil"/>
              <w:left w:val="nil"/>
              <w:bottom w:val="nil"/>
              <w:right w:val="nil"/>
            </w:tcBorders>
            <w:tcMar>
              <w:top w:w="31" w:type="dxa"/>
              <w:left w:w="61" w:type="dxa"/>
              <w:bottom w:w="31" w:type="dxa"/>
              <w:right w:w="61" w:type="dxa"/>
            </w:tcMar>
            <w:vAlign w:val="center"/>
            <w:hideMark/>
          </w:tcPr>
          <w:p w14:paraId="392F636A"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40.2</w:t>
            </w:r>
          </w:p>
        </w:tc>
        <w:tc>
          <w:tcPr>
            <w:tcW w:w="1559" w:type="dxa"/>
            <w:tcBorders>
              <w:top w:val="nil"/>
              <w:left w:val="nil"/>
              <w:bottom w:val="nil"/>
              <w:right w:val="nil"/>
            </w:tcBorders>
            <w:tcMar>
              <w:top w:w="31" w:type="dxa"/>
              <w:left w:w="61" w:type="dxa"/>
              <w:bottom w:w="31" w:type="dxa"/>
              <w:right w:w="61" w:type="dxa"/>
            </w:tcMar>
            <w:vAlign w:val="center"/>
            <w:hideMark/>
          </w:tcPr>
          <w:p w14:paraId="6A05B2F8"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729.47</w:t>
            </w:r>
          </w:p>
        </w:tc>
        <w:tc>
          <w:tcPr>
            <w:tcW w:w="992" w:type="dxa"/>
            <w:tcBorders>
              <w:top w:val="nil"/>
              <w:left w:val="nil"/>
              <w:bottom w:val="nil"/>
              <w:right w:val="nil"/>
            </w:tcBorders>
            <w:tcMar>
              <w:top w:w="31" w:type="dxa"/>
              <w:left w:w="61" w:type="dxa"/>
              <w:bottom w:w="31" w:type="dxa"/>
              <w:right w:w="61" w:type="dxa"/>
            </w:tcMar>
            <w:vAlign w:val="center"/>
            <w:hideMark/>
          </w:tcPr>
          <w:p w14:paraId="77AFCFA6"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84.93</w:t>
            </w:r>
          </w:p>
        </w:tc>
        <w:tc>
          <w:tcPr>
            <w:tcW w:w="1843" w:type="dxa"/>
            <w:tcBorders>
              <w:top w:val="nil"/>
              <w:left w:val="nil"/>
              <w:bottom w:val="nil"/>
              <w:right w:val="nil"/>
            </w:tcBorders>
            <w:tcMar>
              <w:top w:w="31" w:type="dxa"/>
              <w:left w:w="61" w:type="dxa"/>
              <w:bottom w:w="31" w:type="dxa"/>
              <w:right w:w="61" w:type="dxa"/>
            </w:tcMar>
            <w:vAlign w:val="center"/>
            <w:hideMark/>
          </w:tcPr>
          <w:p w14:paraId="2EBE014D"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24.90</w:t>
            </w:r>
          </w:p>
        </w:tc>
      </w:tr>
      <w:tr w:rsidR="006E602C" w:rsidRPr="0028262C" w14:paraId="2AABC0C2" w14:textId="77777777" w:rsidTr="008B7A7D">
        <w:trPr>
          <w:trHeight w:val="397"/>
          <w:jc w:val="center"/>
        </w:trPr>
        <w:tc>
          <w:tcPr>
            <w:tcW w:w="2410" w:type="dxa"/>
            <w:tcBorders>
              <w:top w:val="nil"/>
              <w:left w:val="nil"/>
              <w:bottom w:val="nil"/>
              <w:right w:val="nil"/>
            </w:tcBorders>
            <w:tcMar>
              <w:top w:w="31" w:type="dxa"/>
              <w:left w:w="61" w:type="dxa"/>
              <w:bottom w:w="31" w:type="dxa"/>
              <w:right w:w="61" w:type="dxa"/>
            </w:tcMar>
            <w:vAlign w:val="center"/>
            <w:hideMark/>
          </w:tcPr>
          <w:p w14:paraId="48A05483"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5 mg/ml PMA+7 nm</w:t>
            </w:r>
          </w:p>
        </w:tc>
        <w:tc>
          <w:tcPr>
            <w:tcW w:w="1276" w:type="dxa"/>
            <w:tcBorders>
              <w:top w:val="nil"/>
              <w:left w:val="nil"/>
              <w:bottom w:val="nil"/>
              <w:right w:val="nil"/>
            </w:tcBorders>
            <w:tcMar>
              <w:top w:w="31" w:type="dxa"/>
              <w:left w:w="61" w:type="dxa"/>
              <w:bottom w:w="31" w:type="dxa"/>
              <w:right w:w="61" w:type="dxa"/>
            </w:tcMar>
            <w:vAlign w:val="center"/>
            <w:hideMark/>
          </w:tcPr>
          <w:p w14:paraId="49D70BDE"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39.7</w:t>
            </w:r>
          </w:p>
        </w:tc>
        <w:tc>
          <w:tcPr>
            <w:tcW w:w="1559" w:type="dxa"/>
            <w:tcBorders>
              <w:top w:val="nil"/>
              <w:left w:val="nil"/>
              <w:bottom w:val="nil"/>
              <w:right w:val="nil"/>
            </w:tcBorders>
            <w:tcMar>
              <w:top w:w="31" w:type="dxa"/>
              <w:left w:w="61" w:type="dxa"/>
              <w:bottom w:w="31" w:type="dxa"/>
              <w:right w:w="61" w:type="dxa"/>
            </w:tcMar>
            <w:vAlign w:val="center"/>
            <w:hideMark/>
          </w:tcPr>
          <w:p w14:paraId="59EF1B2A"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727.58</w:t>
            </w:r>
          </w:p>
        </w:tc>
        <w:tc>
          <w:tcPr>
            <w:tcW w:w="992" w:type="dxa"/>
            <w:tcBorders>
              <w:top w:val="nil"/>
              <w:left w:val="nil"/>
              <w:bottom w:val="nil"/>
              <w:right w:val="nil"/>
            </w:tcBorders>
            <w:tcMar>
              <w:top w:w="31" w:type="dxa"/>
              <w:left w:w="61" w:type="dxa"/>
              <w:bottom w:w="31" w:type="dxa"/>
              <w:right w:w="61" w:type="dxa"/>
            </w:tcMar>
            <w:vAlign w:val="center"/>
            <w:hideMark/>
          </w:tcPr>
          <w:p w14:paraId="44F1FA17"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80.61</w:t>
            </w:r>
          </w:p>
        </w:tc>
        <w:tc>
          <w:tcPr>
            <w:tcW w:w="1843" w:type="dxa"/>
            <w:tcBorders>
              <w:top w:val="nil"/>
              <w:left w:val="nil"/>
              <w:bottom w:val="nil"/>
              <w:right w:val="nil"/>
            </w:tcBorders>
            <w:tcMar>
              <w:top w:w="31" w:type="dxa"/>
              <w:left w:w="61" w:type="dxa"/>
              <w:bottom w:w="31" w:type="dxa"/>
              <w:right w:w="61" w:type="dxa"/>
            </w:tcMar>
            <w:vAlign w:val="center"/>
            <w:hideMark/>
          </w:tcPr>
          <w:p w14:paraId="12142A69"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23.29</w:t>
            </w:r>
          </w:p>
        </w:tc>
      </w:tr>
      <w:tr w:rsidR="006E602C" w:rsidRPr="0028262C" w14:paraId="70E32FF8" w14:textId="77777777" w:rsidTr="008B7A7D">
        <w:trPr>
          <w:trHeight w:val="397"/>
          <w:jc w:val="center"/>
        </w:trPr>
        <w:tc>
          <w:tcPr>
            <w:tcW w:w="2410" w:type="dxa"/>
            <w:tcBorders>
              <w:top w:val="nil"/>
              <w:left w:val="nil"/>
              <w:right w:val="nil"/>
            </w:tcBorders>
            <w:tcMar>
              <w:top w:w="31" w:type="dxa"/>
              <w:left w:w="61" w:type="dxa"/>
              <w:bottom w:w="31" w:type="dxa"/>
              <w:right w:w="61" w:type="dxa"/>
            </w:tcMar>
            <w:vAlign w:val="center"/>
            <w:hideMark/>
          </w:tcPr>
          <w:p w14:paraId="1A0E9850"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10mg/ml PMA+2 nm</w:t>
            </w:r>
          </w:p>
        </w:tc>
        <w:tc>
          <w:tcPr>
            <w:tcW w:w="1276" w:type="dxa"/>
            <w:tcBorders>
              <w:top w:val="nil"/>
              <w:left w:val="nil"/>
              <w:right w:val="nil"/>
            </w:tcBorders>
            <w:tcMar>
              <w:top w:w="31" w:type="dxa"/>
              <w:left w:w="61" w:type="dxa"/>
              <w:bottom w:w="31" w:type="dxa"/>
              <w:right w:w="61" w:type="dxa"/>
            </w:tcMar>
            <w:vAlign w:val="center"/>
            <w:hideMark/>
          </w:tcPr>
          <w:p w14:paraId="3CF5F3A1"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39.9</w:t>
            </w:r>
          </w:p>
        </w:tc>
        <w:tc>
          <w:tcPr>
            <w:tcW w:w="1559" w:type="dxa"/>
            <w:tcBorders>
              <w:top w:val="nil"/>
              <w:left w:val="nil"/>
              <w:right w:val="nil"/>
            </w:tcBorders>
            <w:tcMar>
              <w:top w:w="31" w:type="dxa"/>
              <w:left w:w="61" w:type="dxa"/>
              <w:bottom w:w="31" w:type="dxa"/>
              <w:right w:w="61" w:type="dxa"/>
            </w:tcMar>
            <w:vAlign w:val="center"/>
            <w:hideMark/>
          </w:tcPr>
          <w:p w14:paraId="429034AA"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698.47</w:t>
            </w:r>
          </w:p>
        </w:tc>
        <w:tc>
          <w:tcPr>
            <w:tcW w:w="992" w:type="dxa"/>
            <w:tcBorders>
              <w:top w:val="nil"/>
              <w:left w:val="nil"/>
              <w:right w:val="nil"/>
            </w:tcBorders>
            <w:tcMar>
              <w:top w:w="31" w:type="dxa"/>
              <w:left w:w="61" w:type="dxa"/>
              <w:bottom w:w="31" w:type="dxa"/>
              <w:right w:w="61" w:type="dxa"/>
            </w:tcMar>
            <w:vAlign w:val="center"/>
            <w:hideMark/>
          </w:tcPr>
          <w:p w14:paraId="31413B0B"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70.96</w:t>
            </w:r>
          </w:p>
        </w:tc>
        <w:tc>
          <w:tcPr>
            <w:tcW w:w="1843" w:type="dxa"/>
            <w:tcBorders>
              <w:top w:val="nil"/>
              <w:left w:val="nil"/>
              <w:right w:val="nil"/>
            </w:tcBorders>
            <w:tcMar>
              <w:top w:w="31" w:type="dxa"/>
              <w:left w:w="61" w:type="dxa"/>
              <w:bottom w:w="31" w:type="dxa"/>
              <w:right w:w="61" w:type="dxa"/>
            </w:tcMar>
            <w:vAlign w:val="center"/>
            <w:hideMark/>
          </w:tcPr>
          <w:p w14:paraId="2E82F44E"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19.75</w:t>
            </w:r>
          </w:p>
        </w:tc>
      </w:tr>
      <w:tr w:rsidR="006E602C" w:rsidRPr="0028262C" w14:paraId="381BD88D" w14:textId="77777777" w:rsidTr="008B7A7D">
        <w:trPr>
          <w:trHeight w:val="397"/>
          <w:jc w:val="center"/>
        </w:trPr>
        <w:tc>
          <w:tcPr>
            <w:tcW w:w="2410" w:type="dxa"/>
            <w:tcBorders>
              <w:top w:val="nil"/>
              <w:left w:val="nil"/>
              <w:bottom w:val="single" w:sz="12" w:space="0" w:color="000000"/>
              <w:right w:val="nil"/>
            </w:tcBorders>
            <w:tcMar>
              <w:top w:w="31" w:type="dxa"/>
              <w:left w:w="61" w:type="dxa"/>
              <w:bottom w:w="31" w:type="dxa"/>
              <w:right w:w="61" w:type="dxa"/>
            </w:tcMar>
            <w:vAlign w:val="center"/>
            <w:hideMark/>
          </w:tcPr>
          <w:p w14:paraId="56B442EA"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10mg/ml PMA+7 nm</w:t>
            </w:r>
          </w:p>
        </w:tc>
        <w:tc>
          <w:tcPr>
            <w:tcW w:w="1276" w:type="dxa"/>
            <w:tcBorders>
              <w:top w:val="nil"/>
              <w:left w:val="nil"/>
              <w:bottom w:val="single" w:sz="12" w:space="0" w:color="000000"/>
              <w:right w:val="nil"/>
            </w:tcBorders>
            <w:tcMar>
              <w:top w:w="31" w:type="dxa"/>
              <w:left w:w="61" w:type="dxa"/>
              <w:bottom w:w="31" w:type="dxa"/>
              <w:right w:w="61" w:type="dxa"/>
            </w:tcMar>
            <w:vAlign w:val="center"/>
            <w:hideMark/>
          </w:tcPr>
          <w:p w14:paraId="5C77F4BB"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37.9</w:t>
            </w:r>
          </w:p>
        </w:tc>
        <w:tc>
          <w:tcPr>
            <w:tcW w:w="1559" w:type="dxa"/>
            <w:tcBorders>
              <w:top w:val="nil"/>
              <w:left w:val="nil"/>
              <w:bottom w:val="single" w:sz="12" w:space="0" w:color="000000"/>
              <w:right w:val="nil"/>
            </w:tcBorders>
            <w:tcMar>
              <w:top w:w="31" w:type="dxa"/>
              <w:left w:w="61" w:type="dxa"/>
              <w:bottom w:w="31" w:type="dxa"/>
              <w:right w:w="61" w:type="dxa"/>
            </w:tcMar>
            <w:vAlign w:val="center"/>
            <w:hideMark/>
          </w:tcPr>
          <w:p w14:paraId="00F48F17"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727.85</w:t>
            </w:r>
          </w:p>
        </w:tc>
        <w:tc>
          <w:tcPr>
            <w:tcW w:w="992" w:type="dxa"/>
            <w:tcBorders>
              <w:top w:val="nil"/>
              <w:left w:val="nil"/>
              <w:bottom w:val="single" w:sz="12" w:space="0" w:color="000000"/>
              <w:right w:val="nil"/>
            </w:tcBorders>
            <w:tcMar>
              <w:top w:w="31" w:type="dxa"/>
              <w:left w:w="61" w:type="dxa"/>
              <w:bottom w:w="31" w:type="dxa"/>
              <w:right w:w="61" w:type="dxa"/>
            </w:tcMar>
            <w:vAlign w:val="center"/>
            <w:hideMark/>
          </w:tcPr>
          <w:p w14:paraId="41222113"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73.29</w:t>
            </w:r>
          </w:p>
        </w:tc>
        <w:tc>
          <w:tcPr>
            <w:tcW w:w="1843" w:type="dxa"/>
            <w:tcBorders>
              <w:top w:val="nil"/>
              <w:left w:val="nil"/>
              <w:bottom w:val="single" w:sz="12" w:space="0" w:color="000000"/>
              <w:right w:val="nil"/>
            </w:tcBorders>
            <w:tcMar>
              <w:top w:w="31" w:type="dxa"/>
              <w:left w:w="61" w:type="dxa"/>
              <w:bottom w:w="31" w:type="dxa"/>
              <w:right w:w="61" w:type="dxa"/>
            </w:tcMar>
            <w:vAlign w:val="center"/>
            <w:hideMark/>
          </w:tcPr>
          <w:p w14:paraId="555BA6D3" w14:textId="77777777" w:rsidR="006E602C" w:rsidRPr="0028262C" w:rsidRDefault="006E602C" w:rsidP="0028262C">
            <w:pPr>
              <w:jc w:val="center"/>
              <w:rPr>
                <w:rFonts w:ascii="Times New Roman" w:eastAsia="SimSun" w:hAnsi="Times New Roman" w:cs="Times New Roman"/>
                <w:szCs w:val="21"/>
              </w:rPr>
            </w:pPr>
            <w:r w:rsidRPr="0028262C">
              <w:rPr>
                <w:rFonts w:ascii="Times New Roman" w:eastAsia="SimSun" w:hAnsi="Times New Roman" w:cs="Times New Roman"/>
                <w:szCs w:val="21"/>
              </w:rPr>
              <w:t>20.23</w:t>
            </w:r>
          </w:p>
        </w:tc>
      </w:tr>
    </w:tbl>
    <w:p w14:paraId="54C0A1D6" w14:textId="77777777" w:rsidR="002B60F0" w:rsidRPr="000814C4" w:rsidRDefault="002B60F0" w:rsidP="0028262C">
      <w:pPr>
        <w:spacing w:before="120" w:after="120"/>
        <w:jc w:val="center"/>
        <w:rPr>
          <w:rFonts w:ascii="Times New Roman" w:eastAsia="SimSun" w:hAnsi="Times New Roman" w:cs="Times New Roman"/>
        </w:rPr>
      </w:pPr>
    </w:p>
    <w:p w14:paraId="51F3814C" w14:textId="2F330E84" w:rsidR="0048188F" w:rsidRPr="000814C4" w:rsidRDefault="006E602C" w:rsidP="00E70BB0">
      <w:pPr>
        <w:spacing w:before="120" w:after="120"/>
        <w:jc w:val="left"/>
        <w:rPr>
          <w:rFonts w:ascii="Times New Roman" w:eastAsia="SimSun" w:hAnsi="Times New Roman" w:cs="Times New Roman"/>
          <w:sz w:val="24"/>
          <w:szCs w:val="24"/>
        </w:rPr>
      </w:pPr>
      <w:r w:rsidRPr="00E70BB0">
        <w:rPr>
          <w:rFonts w:ascii="Times New Roman" w:eastAsia="SimSun" w:hAnsi="Times New Roman" w:cs="Times New Roman" w:hint="eastAsia"/>
          <w:b/>
          <w:bCs/>
          <w:sz w:val="24"/>
          <w:szCs w:val="24"/>
        </w:rPr>
        <w:t>Table S2</w:t>
      </w:r>
      <w:r w:rsidR="003E51E8" w:rsidRPr="000814C4">
        <w:rPr>
          <w:rFonts w:ascii="Times New Roman" w:eastAsia="SimSun" w:hAnsi="Times New Roman" w:cs="Times New Roman" w:hint="eastAsia"/>
          <w:sz w:val="24"/>
          <w:szCs w:val="24"/>
        </w:rPr>
        <w:t xml:space="preserve"> </w:t>
      </w:r>
      <w:r w:rsidR="003E51E8" w:rsidRPr="000814C4">
        <w:rPr>
          <w:rFonts w:ascii="Times New Roman" w:eastAsia="SimSun" w:hAnsi="Times New Roman" w:cs="Times New Roman"/>
          <w:sz w:val="24"/>
          <w:szCs w:val="24"/>
        </w:rPr>
        <w:t>Parameters Used for SCAPS Simulation</w:t>
      </w:r>
    </w:p>
    <w:tbl>
      <w:tblPr>
        <w:tblW w:w="5386" w:type="dxa"/>
        <w:jc w:val="center"/>
        <w:tblCellMar>
          <w:left w:w="0" w:type="dxa"/>
          <w:right w:w="0" w:type="dxa"/>
        </w:tblCellMar>
        <w:tblLook w:val="0420" w:firstRow="1" w:lastRow="0" w:firstColumn="0" w:lastColumn="0" w:noHBand="0" w:noVBand="1"/>
      </w:tblPr>
      <w:tblGrid>
        <w:gridCol w:w="2552"/>
        <w:gridCol w:w="1417"/>
        <w:gridCol w:w="1417"/>
      </w:tblGrid>
      <w:tr w:rsidR="00DD0D7D" w:rsidRPr="00E70BB0" w14:paraId="7EFD07B4" w14:textId="77777777" w:rsidTr="00E70BB0">
        <w:trPr>
          <w:trHeight w:val="20"/>
          <w:jc w:val="center"/>
        </w:trPr>
        <w:tc>
          <w:tcPr>
            <w:tcW w:w="2552"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310A4075" w14:textId="5AF9BB57"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Parameters</w:t>
            </w:r>
          </w:p>
        </w:tc>
        <w:tc>
          <w:tcPr>
            <w:tcW w:w="1417" w:type="dxa"/>
            <w:tcBorders>
              <w:top w:val="single" w:sz="12" w:space="0" w:color="000000"/>
              <w:left w:val="nil"/>
              <w:bottom w:val="single" w:sz="6" w:space="0" w:color="000000"/>
              <w:right w:val="nil"/>
            </w:tcBorders>
            <w:vAlign w:val="center"/>
          </w:tcPr>
          <w:p w14:paraId="59AED92C" w14:textId="61092293"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i/>
                <w:iCs/>
                <w:szCs w:val="21"/>
              </w:rPr>
              <w:t>n</w:t>
            </w:r>
            <w:r w:rsidRPr="00E70BB0">
              <w:rPr>
                <w:rFonts w:ascii="Times New Roman" w:eastAsia="SimSun" w:hAnsi="Times New Roman" w:cs="Times New Roman" w:hint="eastAsia"/>
                <w:szCs w:val="21"/>
              </w:rPr>
              <w:t>-Si</w:t>
            </w:r>
            <w:r w:rsidRPr="00E70BB0">
              <w:rPr>
                <w:rFonts w:ascii="Times New Roman" w:eastAsia="SimSun" w:hAnsi="Times New Roman" w:cs="Times New Roman"/>
                <w:szCs w:val="21"/>
              </w:rPr>
              <w:fldChar w:fldCharType="begin" w:fldLock="1"/>
            </w:r>
            <w:r w:rsidR="00E55252" w:rsidRPr="00E70BB0">
              <w:rPr>
                <w:rFonts w:ascii="Times New Roman" w:eastAsia="SimSun" w:hAnsi="Times New Roman" w:cs="Times New Roman"/>
                <w:szCs w:val="21"/>
              </w:rPr>
              <w:instrText xml:space="preserve"> ADDIN EN.CITE &lt;EndNote&gt;&lt;Cite&gt;&lt;Author&gt;Mondal&lt;/Author&gt;&lt;Year&gt;2021&lt;/Year&gt;&lt;RecNum&gt;51&lt;/RecNum&gt;&lt;DisplayText&gt; [4]&lt;/DisplayText&gt;&lt;record&gt;&lt;rec-number&gt;51&lt;/rec-number&gt;&lt;foreign-keys&gt;&lt;key app="EN" db-id="tdxssax2q55e9kezwf65vfzmtfx0tzwfx02p" timestamp="1755504058"&gt;51&lt;/key&gt;&lt;/foreign-keys&gt;&lt;ref-type name="Journal Article"&gt;17&lt;/ref-type&gt;&lt;contributors&gt;&lt;authors&gt;&lt;author&gt;Mondal, B. K.&lt;/author&gt;&lt;author&gt;Mostaque, S. K.&lt;/author&gt;&lt;author&gt;Rashid, M. A.&lt;/author&gt;&lt;author&gt;Kuddus, A.&lt;/author&gt;&lt;author&gt;Shirai, H.&lt;/author&gt;&lt;author&gt;Hossain, J.&lt;/author&gt;&lt;/authors&gt;&lt;/contributors&gt;&lt;auth-address&gt;Univ Rajshahi, Dept Elect &amp;amp; Elect Engn, Solar Energy Lab, Rajshahi 6205, Bangladesh&amp;#xD;Univ Rajshahi, Dept Phys, Rajshahi 6205, Bangladesh&amp;#xD;Saitama Univ, Grad Sch Sci &amp;amp; Engn, Saitama 3388570, Japan&lt;/auth-address&gt;&lt;titles&gt;&lt;title&gt;Effect of CdS and In3Se4 BSF layers on the photovoltaic performance of PEDOT:PSS/n-Si solar cells: Simulation based on experimental data&lt;/title&gt;&lt;secondary-title&gt;Superlattices and Microstructures&lt;/secondary-title&gt;&lt;alt-title&gt;Superlattice Microst&lt;/alt-title&gt;&lt;/titles&gt;&lt;periodical&gt;&lt;full-title&gt;Superlattices and Microstructures&lt;/full-title&gt;&lt;abbr-1&gt;Superlattices Microstruct.&lt;/abbr-1&gt;&lt;/periodical&gt;&lt;pages&gt;106853&lt;/pages&gt;&lt;volume&gt;152&lt;/volume&gt;&lt;keywords&gt;&lt;keyword&gt;pedot:pss/n-si solar cells&lt;/keyword&gt;&lt;keyword&gt;cds and in3se4 bsf&lt;/keyword&gt;&lt;keyword&gt;bulk defects&lt;/keyword&gt;&lt;keyword&gt;photovoltaics&lt;/keyword&gt;&lt;keyword&gt;scaps-1d simulation&lt;/keyword&gt;&lt;keyword&gt;crystalline-si&lt;/keyword&gt;&lt;keyword&gt;thin-films&lt;/keyword&gt;&lt;keyword&gt;heterojunction&lt;/keyword&gt;&lt;keyword&gt;efficiency&lt;/keyword&gt;&lt;keyword&gt;photoluminescence&lt;/keyword&gt;&lt;keyword&gt;hole&lt;/keyword&gt;&lt;/keywords&gt;&lt;dates&gt;&lt;year&gt;2021&lt;/year&gt;&lt;pub-dates&gt;&lt;date&gt;Apr&lt;/date&gt;&lt;/pub-dates&gt;&lt;/dates&gt;&lt;isbn&gt;0749-6036&lt;/isbn&gt;&lt;accession-num&gt;WOS:000634108500003&lt;/accession-num&gt;&lt;urls&gt;&lt;related-urls&gt;&lt;url&gt;&lt;style face="underline" font="default" size="100%"&gt;&amp;lt;Go to ISI&amp;gt;://WOS:000634108500003&lt;/style&gt;&lt;/url&gt;&lt;/related-urls&gt;&lt;/urls&gt;&lt;electronic-resource-num&gt;10.1016/j.spmi.2021.106853&lt;/electronic-resource-num&gt;&lt;language&gt;English&lt;/language&gt;&lt;/record&gt;&lt;/Cite&gt;&lt;/EndNote&gt;</w:instrText>
            </w:r>
            <w:r w:rsidRPr="00E70BB0">
              <w:rPr>
                <w:rFonts w:ascii="Times New Roman" w:eastAsia="SimSun" w:hAnsi="Times New Roman" w:cs="Times New Roman"/>
                <w:szCs w:val="21"/>
              </w:rPr>
              <w:fldChar w:fldCharType="separate"/>
            </w:r>
            <w:r w:rsidR="009A1E5A" w:rsidRPr="00E70BB0">
              <w:rPr>
                <w:rFonts w:ascii="Times New Roman" w:eastAsia="SimSun" w:hAnsi="Times New Roman" w:cs="Times New Roman"/>
                <w:noProof/>
                <w:szCs w:val="21"/>
              </w:rPr>
              <w:t xml:space="preserve"> [4]</w:t>
            </w:r>
            <w:r w:rsidRPr="00E70BB0">
              <w:rPr>
                <w:rFonts w:ascii="Times New Roman" w:eastAsia="SimSun" w:hAnsi="Times New Roman" w:cs="Times New Roman"/>
                <w:szCs w:val="21"/>
              </w:rPr>
              <w:fldChar w:fldCharType="end"/>
            </w:r>
          </w:p>
        </w:tc>
        <w:tc>
          <w:tcPr>
            <w:tcW w:w="1417" w:type="dxa"/>
            <w:tcBorders>
              <w:top w:val="single" w:sz="12" w:space="0" w:color="000000"/>
              <w:left w:val="nil"/>
              <w:bottom w:val="single" w:sz="6" w:space="0" w:color="000000"/>
              <w:right w:val="nil"/>
            </w:tcBorders>
            <w:tcMar>
              <w:top w:w="31" w:type="dxa"/>
              <w:left w:w="61" w:type="dxa"/>
              <w:bottom w:w="31" w:type="dxa"/>
              <w:right w:w="61" w:type="dxa"/>
            </w:tcMar>
            <w:vAlign w:val="center"/>
            <w:hideMark/>
          </w:tcPr>
          <w:p w14:paraId="7157A364" w14:textId="077EEB41" w:rsidR="00DD0D7D" w:rsidRPr="00E70BB0" w:rsidRDefault="00DD0D7D" w:rsidP="00E70BB0">
            <w:pPr>
              <w:jc w:val="center"/>
              <w:rPr>
                <w:rFonts w:ascii="Times New Roman" w:eastAsia="SimSun" w:hAnsi="Times New Roman" w:cs="Times New Roman"/>
                <w:szCs w:val="21"/>
              </w:rPr>
            </w:pPr>
            <w:proofErr w:type="spellStart"/>
            <w:r w:rsidRPr="00E70BB0">
              <w:rPr>
                <w:rFonts w:ascii="Times New Roman" w:eastAsia="SimSun" w:hAnsi="Times New Roman" w:cs="Times New Roman" w:hint="eastAsia"/>
                <w:szCs w:val="21"/>
              </w:rPr>
              <w:t>MoO</w:t>
            </w:r>
            <w:r w:rsidR="003B0780" w:rsidRPr="00E70BB0">
              <w:rPr>
                <w:rFonts w:ascii="Times New Roman" w:eastAsia="SimSun" w:hAnsi="Times New Roman" w:cs="Times New Roman" w:hint="eastAsia"/>
                <w:szCs w:val="21"/>
                <w:vertAlign w:val="subscript"/>
              </w:rPr>
              <w:t>X</w:t>
            </w:r>
            <w:proofErr w:type="spellEnd"/>
            <w:r w:rsidRPr="00E70BB0">
              <w:rPr>
                <w:rFonts w:ascii="Times New Roman" w:eastAsia="SimSun" w:hAnsi="Times New Roman" w:cs="Times New Roman"/>
                <w:szCs w:val="21"/>
              </w:rPr>
              <w:fldChar w:fldCharType="begin" w:fldLock="1">
                <w:fldData xml:space="preserve">PEVuZE5vdGU+PENpdGU+PEF1dGhvcj5MaTwvQXV0aG9yPjxZZWFyPjIwMjE8L1llYXI+PFJlY051
bT41MjwvUmVjTnVtPjxEaXNwbGF5VGV4dD4gWzVdPC9EaXNwbGF5VGV4dD48cmVjb3JkPjxyZWMt
bnVtYmVyPjUyPC9yZWMtbnVtYmVyPjxmb3JlaWduLWtleXM+PGtleSBhcHA9IkVOIiBkYi1pZD0i
dGR4c3NheDJxNTVlOWtlendmNjV2ZnptdGZ4MHR6d2Z4MDJwIiB0aW1lc3RhbXA9IjE3NTU1MDQw
NzQiPjUyPC9rZXk+PC9mb3JlaWduLWtleXM+PHJlZi10eXBlIG5hbWU9IkpvdXJuYWwgQXJ0aWNs
ZSI+MTc8L3JlZi10eXBlPjxjb250cmlidXRvcnM+PGF1dGhvcnM+PGF1dGhvcj5MaSwgTC48L2F1
dGhvcj48YXV0aG9yPkR1LCBHLiBMLjwvYXV0aG9yPjxhdXRob3I+TGluLCBZLiBZLjwvYXV0aG9y
PjxhdXRob3I+WmhvdSwgWC48L2F1dGhvcj48YXV0aG9yPkd1LCBaLiBZLjwvYXV0aG9yPjxhdXRo
b3I+THUsIEwuIEYuPC9hdXRob3I+PGF1dGhvcj5MaXUsIFcuIFouPC9hdXRob3I+PGF1dGhvcj5I
dWFuZywgSi48L2F1dGhvcj48YXV0aG9yPldhbmcsIEouIEwuPC9hdXRob3I+PGF1dGhvcj5ZYW5n
LCBMLiBZLjwvYXV0aG9yPjxhdXRob3I+WmhhbmcsIFMuIFQuPC9hdXRob3I+PGF1dGhvcj5MaSwg
RC4gRC48L2F1dGhvcj48L2F1dGhvcnM+PC9jb250cmlidXRvcnM+PGF1dGgtYWRkcmVzcz5DaGlu
ZXNlIEFjYWQgU2NpLCBJbnRlcmRpc2NpcGxpbmFyeSBSZXMgQ3RyLCBTaGFuZ2hhaSBBZHYgUmVz
IEluc3QsIDk5IEhhaWtlIFJkLFpoYW5namlhbmcgSGl0ZWNoIFBrLCBTaGFuZ2hhaSAyMDEyMTAs
IFBlb3BsZXMgUiBDaGluYSYjeEQ7VW5pdiBDaGluZXNlIEFjYWQgU2NpLCBTY2ggTWljcm9lbGVj
dCwgMTkgWXVxdWFuIFJkLCBCZWlqaW5nIDEwMDA0OSwgUGVvcGxlcyBSIENoaW5hJiN4RDtDaGlu
ZXNlIEFjYWQgU2NpLCBSZXMgQ3RyIE5ldyBFbmVyZ3kgVGVjaG5vbCwgU2hhbmdoYWkgSW5zdCBN
aWNyb3N5c3QgJmFtcDsgSW5mb3JtYXQgVGVjaG5vbCwgU2hhbmdoYWkgMjAxODAwLCBQZW9wbGVz
IFIgQ2hpbmEmI3hEO0ppbm5lbmcgQ2xlYW4gRW5lcmd5IFRlY2hub2wsIDUzMyBHdWFuZ2FuIFN0
LCBKaW56aG9uZyAwMzA2MDAsIFBlb3BsZXMgUiBDaGluYSYjeEQ7RGFsaWFuIE5hdGwgTGFiIENs
ZWFuIEVuZXJneSwgRGFsaWFuIDExNjAyMywgUGVvcGxlcyBSIENoaW5hPC9hdXRoLWFkZHJlc3M+
PHRpdGxlcz48dGl0bGU+TmlPeC9Nb094IGJpbGF5ZXIgYXMgYW4gZWZmaWNpZW50IGhvbGUtc2Vs
ZWN0aXZlIGNvbnRhY3QgaW4gY3J5c3RhbGxpbmUgc2lsaWNvbiBzb2xhciBjZWxsczwvdGl0bGU+
PHNlY29uZGFyeS10aXRsZT5DZWxsIFJlcG9ydHMgUGh5c2ljYWwgU2NpZW5jZTwvc2Vjb25kYXJ5
LXRpdGxlPjxhbHQtdGl0bGU+Q2VsbCBSZXAgUGh5cyBTY2k8L2FsdC10aXRsZT48L3RpdGxlcz48
cGVyaW9kaWNhbD48ZnVsbC10aXRsZT5DZWxsIFJlcG9ydHMgUGh5c2ljYWwgU2NpZW5jZTwvZnVs
bC10aXRsZT48YWJici0xPkNlbGwgUmVwLiBQaHlzLiBTY2kuPC9hYmJyLTE+PC9wZXJpb2RpY2Fs
PjxwYWdlcz4xMDA2ODQ8L3BhZ2VzPjx2b2x1bWU+Mjwvdm9sdW1lPjxudW1iZXI+MTI8L251bWJl
cj48a2V5d29yZHM+PGtleXdvcmQ+aW50ZXJmYWNlIHBhc3NpdmF0aW9uIHF1YWxpdHk8L2tleXdv
cmQ+PGtleXdvcmQ+b3hpZGU8L2tleXdvcmQ+PGtleXdvcmQ+cGVyZm9ybWFuY2U8L2tleXdvcmQ+
PGtleXdvcmQ+aGV0ZXJvanVuY3Rpb248L2tleXdvcmQ+PGtleXdvcmQ+bW9seWJkZW51bTwva2V5
d29yZD48a2V5d29yZD5sYXllcnM8L2tleXdvcmQ+PC9rZXl3b3Jkcz48ZGF0ZXM+PHllYXI+MjAy
MTwveWVhcj48cHViLWRhdGVzPjxkYXRlPkRlYyAyMjwvZGF0ZT48L3B1Yi1kYXRlcz48L2RhdGVz
Pjxpc2JuPjI2NjYtMzg2NDwvaXNibj48YWNjZXNzaW9uLW51bT5XT1M6MDAwNzM2MTQyNTAwMDA5
PC9hY2Nlc3Npb24tbnVtPjx1cmxzPjxyZWxhdGVkLXVybHM+PHVybD48c3R5bGUgZmFjZT0idW5k
ZXJsaW5lIiBmb250PSJkZWZhdWx0IiBzaXplPSIxMDAlIj4mbHQ7R28gdG8gSVNJJmd0OzovL1dP
UzowMDA3MzYxNDI1MDAwMDk8L3N0eWxlPjwvdXJsPjwvcmVsYXRlZC11cmxzPjwvdXJscz48ZWxl
Y3Ryb25pYy1yZXNvdXJjZS1udW0+MTAuMTAxNi9qLnhjcnAuMjAyMS4xMDA2ODQ8L2VsZWN0cm9u
aWMtcmVzb3VyY2UtbnVtPjxsYW5ndWFnZT5FbmdsaXNoPC9sYW5ndWFnZT48L3JlY29yZD48L0Np
dGU+PC9FbmROb3RlPn==
</w:fldData>
              </w:fldChar>
            </w:r>
            <w:r w:rsidR="00E55252" w:rsidRPr="00E70BB0">
              <w:rPr>
                <w:rFonts w:ascii="Times New Roman" w:eastAsia="SimSun" w:hAnsi="Times New Roman" w:cs="Times New Roman"/>
                <w:szCs w:val="21"/>
              </w:rPr>
              <w:instrText xml:space="preserve"> ADDIN EN.CITE </w:instrText>
            </w:r>
            <w:r w:rsidR="00E55252" w:rsidRPr="00E70BB0">
              <w:rPr>
                <w:rFonts w:ascii="Times New Roman" w:eastAsia="SimSun" w:hAnsi="Times New Roman" w:cs="Times New Roman"/>
                <w:szCs w:val="21"/>
              </w:rPr>
              <w:fldChar w:fldCharType="begin" w:fldLock="1">
                <w:fldData xml:space="preserve">PEVuZE5vdGU+PENpdGU+PEF1dGhvcj5MaTwvQXV0aG9yPjxZZWFyPjIwMjE8L1llYXI+PFJlY051
bT41MjwvUmVjTnVtPjxEaXNwbGF5VGV4dD4gWzVdPC9EaXNwbGF5VGV4dD48cmVjb3JkPjxyZWMt
bnVtYmVyPjUyPC9yZWMtbnVtYmVyPjxmb3JlaWduLWtleXM+PGtleSBhcHA9IkVOIiBkYi1pZD0i
dGR4c3NheDJxNTVlOWtlendmNjV2ZnptdGZ4MHR6d2Z4MDJwIiB0aW1lc3RhbXA9IjE3NTU1MDQw
NzQiPjUyPC9rZXk+PC9mb3JlaWduLWtleXM+PHJlZi10eXBlIG5hbWU9IkpvdXJuYWwgQXJ0aWNs
ZSI+MTc8L3JlZi10eXBlPjxjb250cmlidXRvcnM+PGF1dGhvcnM+PGF1dGhvcj5MaSwgTC48L2F1
dGhvcj48YXV0aG9yPkR1LCBHLiBMLjwvYXV0aG9yPjxhdXRob3I+TGluLCBZLiBZLjwvYXV0aG9y
PjxhdXRob3I+WmhvdSwgWC48L2F1dGhvcj48YXV0aG9yPkd1LCBaLiBZLjwvYXV0aG9yPjxhdXRo
b3I+THUsIEwuIEYuPC9hdXRob3I+PGF1dGhvcj5MaXUsIFcuIFouPC9hdXRob3I+PGF1dGhvcj5I
dWFuZywgSi48L2F1dGhvcj48YXV0aG9yPldhbmcsIEouIEwuPC9hdXRob3I+PGF1dGhvcj5ZYW5n
LCBMLiBZLjwvYXV0aG9yPjxhdXRob3I+WmhhbmcsIFMuIFQuPC9hdXRob3I+PGF1dGhvcj5MaSwg
RC4gRC48L2F1dGhvcj48L2F1dGhvcnM+PC9jb250cmlidXRvcnM+PGF1dGgtYWRkcmVzcz5DaGlu
ZXNlIEFjYWQgU2NpLCBJbnRlcmRpc2NpcGxpbmFyeSBSZXMgQ3RyLCBTaGFuZ2hhaSBBZHYgUmVz
IEluc3QsIDk5IEhhaWtlIFJkLFpoYW5namlhbmcgSGl0ZWNoIFBrLCBTaGFuZ2hhaSAyMDEyMTAs
IFBlb3BsZXMgUiBDaGluYSYjeEQ7VW5pdiBDaGluZXNlIEFjYWQgU2NpLCBTY2ggTWljcm9lbGVj
dCwgMTkgWXVxdWFuIFJkLCBCZWlqaW5nIDEwMDA0OSwgUGVvcGxlcyBSIENoaW5hJiN4RDtDaGlu
ZXNlIEFjYWQgU2NpLCBSZXMgQ3RyIE5ldyBFbmVyZ3kgVGVjaG5vbCwgU2hhbmdoYWkgSW5zdCBN
aWNyb3N5c3QgJmFtcDsgSW5mb3JtYXQgVGVjaG5vbCwgU2hhbmdoYWkgMjAxODAwLCBQZW9wbGVz
IFIgQ2hpbmEmI3hEO0ppbm5lbmcgQ2xlYW4gRW5lcmd5IFRlY2hub2wsIDUzMyBHdWFuZ2FuIFN0
LCBKaW56aG9uZyAwMzA2MDAsIFBlb3BsZXMgUiBDaGluYSYjeEQ7RGFsaWFuIE5hdGwgTGFiIENs
ZWFuIEVuZXJneSwgRGFsaWFuIDExNjAyMywgUGVvcGxlcyBSIENoaW5hPC9hdXRoLWFkZHJlc3M+
PHRpdGxlcz48dGl0bGU+TmlPeC9Nb094IGJpbGF5ZXIgYXMgYW4gZWZmaWNpZW50IGhvbGUtc2Vs
ZWN0aXZlIGNvbnRhY3QgaW4gY3J5c3RhbGxpbmUgc2lsaWNvbiBzb2xhciBjZWxsczwvdGl0bGU+
PHNlY29uZGFyeS10aXRsZT5DZWxsIFJlcG9ydHMgUGh5c2ljYWwgU2NpZW5jZTwvc2Vjb25kYXJ5
LXRpdGxlPjxhbHQtdGl0bGU+Q2VsbCBSZXAgUGh5cyBTY2k8L2FsdC10aXRsZT48L3RpdGxlcz48
cGVyaW9kaWNhbD48ZnVsbC10aXRsZT5DZWxsIFJlcG9ydHMgUGh5c2ljYWwgU2NpZW5jZTwvZnVs
bC10aXRsZT48YWJici0xPkNlbGwgUmVwLiBQaHlzLiBTY2kuPC9hYmJyLTE+PC9wZXJpb2RpY2Fs
PjxwYWdlcz4xMDA2ODQ8L3BhZ2VzPjx2b2x1bWU+Mjwvdm9sdW1lPjxudW1iZXI+MTI8L251bWJl
cj48a2V5d29yZHM+PGtleXdvcmQ+aW50ZXJmYWNlIHBhc3NpdmF0aW9uIHF1YWxpdHk8L2tleXdv
cmQ+PGtleXdvcmQ+b3hpZGU8L2tleXdvcmQ+PGtleXdvcmQ+cGVyZm9ybWFuY2U8L2tleXdvcmQ+
PGtleXdvcmQ+aGV0ZXJvanVuY3Rpb248L2tleXdvcmQ+PGtleXdvcmQ+bW9seWJkZW51bTwva2V5
d29yZD48a2V5d29yZD5sYXllcnM8L2tleXdvcmQ+PC9rZXl3b3Jkcz48ZGF0ZXM+PHllYXI+MjAy
MTwveWVhcj48cHViLWRhdGVzPjxkYXRlPkRlYyAyMjwvZGF0ZT48L3B1Yi1kYXRlcz48L2RhdGVz
Pjxpc2JuPjI2NjYtMzg2NDwvaXNibj48YWNjZXNzaW9uLW51bT5XT1M6MDAwNzM2MTQyNTAwMDA5
PC9hY2Nlc3Npb24tbnVtPjx1cmxzPjxyZWxhdGVkLXVybHM+PHVybD48c3R5bGUgZmFjZT0idW5k
ZXJsaW5lIiBmb250PSJkZWZhdWx0IiBzaXplPSIxMDAlIj4mbHQ7R28gdG8gSVNJJmd0OzovL1dP
UzowMDA3MzYxNDI1MDAwMDk8L3N0eWxlPjwvdXJsPjwvcmVsYXRlZC11cmxzPjwvdXJscz48ZWxl
Y3Ryb25pYy1yZXNvdXJjZS1udW0+MTAuMTAxNi9qLnhjcnAuMjAyMS4xMDA2ODQ8L2VsZWN0cm9u
aWMtcmVzb3VyY2UtbnVtPjxsYW5ndWFnZT5FbmdsaXNoPC9sYW5ndWFnZT48L3JlY29yZD48L0Np
dGU+PC9FbmROb3RlPn==
</w:fldData>
              </w:fldChar>
            </w:r>
            <w:r w:rsidR="00E55252" w:rsidRPr="00E70BB0">
              <w:rPr>
                <w:rFonts w:ascii="Times New Roman" w:eastAsia="SimSun" w:hAnsi="Times New Roman" w:cs="Times New Roman"/>
                <w:szCs w:val="21"/>
              </w:rPr>
              <w:instrText xml:space="preserve"> ADDIN EN.CITE.DATA </w:instrText>
            </w:r>
            <w:r w:rsidR="00E55252" w:rsidRPr="00E70BB0">
              <w:rPr>
                <w:rFonts w:ascii="Times New Roman" w:eastAsia="SimSun" w:hAnsi="Times New Roman" w:cs="Times New Roman"/>
                <w:szCs w:val="21"/>
              </w:rPr>
            </w:r>
            <w:r w:rsidR="00E55252" w:rsidRPr="00E70BB0">
              <w:rPr>
                <w:rFonts w:ascii="Times New Roman" w:eastAsia="SimSun" w:hAnsi="Times New Roman" w:cs="Times New Roman"/>
                <w:szCs w:val="21"/>
              </w:rPr>
              <w:fldChar w:fldCharType="end"/>
            </w:r>
            <w:r w:rsidRPr="00E70BB0">
              <w:rPr>
                <w:rFonts w:ascii="Times New Roman" w:eastAsia="SimSun" w:hAnsi="Times New Roman" w:cs="Times New Roman"/>
                <w:szCs w:val="21"/>
              </w:rPr>
            </w:r>
            <w:r w:rsidRPr="00E70BB0">
              <w:rPr>
                <w:rFonts w:ascii="Times New Roman" w:eastAsia="SimSun" w:hAnsi="Times New Roman" w:cs="Times New Roman"/>
                <w:szCs w:val="21"/>
              </w:rPr>
              <w:fldChar w:fldCharType="separate"/>
            </w:r>
            <w:r w:rsidR="009A1E5A" w:rsidRPr="00E70BB0">
              <w:rPr>
                <w:rFonts w:ascii="Times New Roman" w:eastAsia="SimSun" w:hAnsi="Times New Roman" w:cs="Times New Roman"/>
                <w:noProof/>
                <w:szCs w:val="21"/>
              </w:rPr>
              <w:t xml:space="preserve"> [5]</w:t>
            </w:r>
            <w:r w:rsidRPr="00E70BB0">
              <w:rPr>
                <w:rFonts w:ascii="Times New Roman" w:eastAsia="SimSun" w:hAnsi="Times New Roman" w:cs="Times New Roman"/>
                <w:szCs w:val="21"/>
              </w:rPr>
              <w:fldChar w:fldCharType="end"/>
            </w:r>
          </w:p>
        </w:tc>
      </w:tr>
      <w:tr w:rsidR="00DD0D7D" w:rsidRPr="00E70BB0" w14:paraId="79BD4703" w14:textId="77777777" w:rsidTr="00E70BB0">
        <w:trPr>
          <w:trHeight w:val="20"/>
          <w:jc w:val="center"/>
        </w:trPr>
        <w:tc>
          <w:tcPr>
            <w:tcW w:w="2552" w:type="dxa"/>
            <w:tcBorders>
              <w:top w:val="single" w:sz="6" w:space="0" w:color="000000"/>
              <w:left w:val="nil"/>
              <w:bottom w:val="nil"/>
              <w:right w:val="nil"/>
            </w:tcBorders>
            <w:tcMar>
              <w:top w:w="31" w:type="dxa"/>
              <w:left w:w="61" w:type="dxa"/>
              <w:bottom w:w="31" w:type="dxa"/>
              <w:right w:w="61" w:type="dxa"/>
            </w:tcMar>
            <w:vAlign w:val="center"/>
          </w:tcPr>
          <w:p w14:paraId="4C1D892A" w14:textId="4C0B23D4"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Thickness (</w:t>
            </w:r>
            <w:proofErr w:type="spellStart"/>
            <w:r w:rsidRPr="00E70BB0">
              <w:rPr>
                <w:rFonts w:ascii="Times New Roman" w:eastAsia="SimSun" w:hAnsi="Times New Roman" w:cs="Times New Roman"/>
                <w:szCs w:val="21"/>
              </w:rPr>
              <w:t>μm</w:t>
            </w:r>
            <w:proofErr w:type="spellEnd"/>
            <w:r w:rsidRPr="00E70BB0">
              <w:rPr>
                <w:rFonts w:ascii="Times New Roman" w:eastAsia="SimSun" w:hAnsi="Times New Roman" w:cs="Times New Roman"/>
                <w:szCs w:val="21"/>
              </w:rPr>
              <w:t>)</w:t>
            </w:r>
          </w:p>
        </w:tc>
        <w:tc>
          <w:tcPr>
            <w:tcW w:w="1417" w:type="dxa"/>
            <w:tcBorders>
              <w:top w:val="single" w:sz="6" w:space="0" w:color="000000"/>
              <w:left w:val="nil"/>
              <w:bottom w:val="nil"/>
              <w:right w:val="nil"/>
            </w:tcBorders>
            <w:vAlign w:val="center"/>
          </w:tcPr>
          <w:p w14:paraId="3DDB832B" w14:textId="2E43BB86"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130</w:t>
            </w:r>
          </w:p>
        </w:tc>
        <w:tc>
          <w:tcPr>
            <w:tcW w:w="1417" w:type="dxa"/>
            <w:tcBorders>
              <w:top w:val="single" w:sz="6" w:space="0" w:color="000000"/>
              <w:left w:val="nil"/>
              <w:bottom w:val="nil"/>
              <w:right w:val="nil"/>
            </w:tcBorders>
            <w:tcMar>
              <w:top w:w="31" w:type="dxa"/>
              <w:left w:w="61" w:type="dxa"/>
              <w:bottom w:w="31" w:type="dxa"/>
              <w:right w:w="61" w:type="dxa"/>
            </w:tcMar>
            <w:vAlign w:val="center"/>
            <w:hideMark/>
          </w:tcPr>
          <w:p w14:paraId="2423E501" w14:textId="3F88D6B5"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0.007</w:t>
            </w:r>
          </w:p>
        </w:tc>
      </w:tr>
      <w:tr w:rsidR="00DD0D7D" w:rsidRPr="00E70BB0" w14:paraId="4B56649D" w14:textId="77777777" w:rsidTr="00E70BB0">
        <w:trPr>
          <w:trHeight w:val="20"/>
          <w:jc w:val="center"/>
        </w:trPr>
        <w:tc>
          <w:tcPr>
            <w:tcW w:w="2552" w:type="dxa"/>
            <w:tcBorders>
              <w:top w:val="nil"/>
              <w:left w:val="nil"/>
              <w:bottom w:val="nil"/>
              <w:right w:val="nil"/>
            </w:tcBorders>
            <w:tcMar>
              <w:top w:w="31" w:type="dxa"/>
              <w:left w:w="61" w:type="dxa"/>
              <w:bottom w:w="31" w:type="dxa"/>
              <w:right w:w="61" w:type="dxa"/>
            </w:tcMar>
            <w:vAlign w:val="center"/>
          </w:tcPr>
          <w:p w14:paraId="6D5A4482" w14:textId="0654DBF7"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Relative dielectric constant</w:t>
            </w:r>
          </w:p>
        </w:tc>
        <w:tc>
          <w:tcPr>
            <w:tcW w:w="1417" w:type="dxa"/>
            <w:tcBorders>
              <w:top w:val="nil"/>
              <w:left w:val="nil"/>
              <w:bottom w:val="nil"/>
              <w:right w:val="nil"/>
            </w:tcBorders>
            <w:vAlign w:val="center"/>
          </w:tcPr>
          <w:p w14:paraId="290C404E" w14:textId="777DCEFB"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11.9</w:t>
            </w:r>
          </w:p>
        </w:tc>
        <w:tc>
          <w:tcPr>
            <w:tcW w:w="1417" w:type="dxa"/>
            <w:tcBorders>
              <w:top w:val="nil"/>
              <w:left w:val="nil"/>
              <w:bottom w:val="nil"/>
              <w:right w:val="nil"/>
            </w:tcBorders>
            <w:tcMar>
              <w:top w:w="31" w:type="dxa"/>
              <w:left w:w="61" w:type="dxa"/>
              <w:bottom w:w="31" w:type="dxa"/>
              <w:right w:w="61" w:type="dxa"/>
            </w:tcMar>
            <w:vAlign w:val="center"/>
            <w:hideMark/>
          </w:tcPr>
          <w:p w14:paraId="3B032A56" w14:textId="772D34FF"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10</w:t>
            </w:r>
          </w:p>
        </w:tc>
      </w:tr>
      <w:tr w:rsidR="00DD0D7D" w:rsidRPr="00E70BB0" w14:paraId="1C7F5104" w14:textId="77777777" w:rsidTr="00E70BB0">
        <w:trPr>
          <w:trHeight w:val="20"/>
          <w:jc w:val="center"/>
        </w:trPr>
        <w:tc>
          <w:tcPr>
            <w:tcW w:w="2552" w:type="dxa"/>
            <w:tcBorders>
              <w:top w:val="nil"/>
              <w:left w:val="nil"/>
              <w:bottom w:val="nil"/>
              <w:right w:val="nil"/>
            </w:tcBorders>
            <w:tcMar>
              <w:top w:w="31" w:type="dxa"/>
              <w:left w:w="61" w:type="dxa"/>
              <w:bottom w:w="31" w:type="dxa"/>
              <w:right w:w="61" w:type="dxa"/>
            </w:tcMar>
            <w:vAlign w:val="center"/>
          </w:tcPr>
          <w:p w14:paraId="4C5EB792" w14:textId="6C86287C"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Electron affinity (eV)</w:t>
            </w:r>
          </w:p>
        </w:tc>
        <w:tc>
          <w:tcPr>
            <w:tcW w:w="1417" w:type="dxa"/>
            <w:tcBorders>
              <w:top w:val="nil"/>
              <w:left w:val="nil"/>
              <w:bottom w:val="nil"/>
              <w:right w:val="nil"/>
            </w:tcBorders>
            <w:vAlign w:val="center"/>
          </w:tcPr>
          <w:p w14:paraId="19A35CB3" w14:textId="307A6214"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4.0</w:t>
            </w:r>
          </w:p>
        </w:tc>
        <w:tc>
          <w:tcPr>
            <w:tcW w:w="1417" w:type="dxa"/>
            <w:tcBorders>
              <w:top w:val="nil"/>
              <w:left w:val="nil"/>
              <w:bottom w:val="nil"/>
              <w:right w:val="nil"/>
            </w:tcBorders>
            <w:tcMar>
              <w:top w:w="31" w:type="dxa"/>
              <w:left w:w="61" w:type="dxa"/>
              <w:bottom w:w="31" w:type="dxa"/>
              <w:right w:w="61" w:type="dxa"/>
            </w:tcMar>
            <w:vAlign w:val="center"/>
            <w:hideMark/>
          </w:tcPr>
          <w:p w14:paraId="68B54264" w14:textId="51C21D7A"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5.13</w:t>
            </w:r>
          </w:p>
        </w:tc>
      </w:tr>
      <w:tr w:rsidR="00DD0D7D" w:rsidRPr="00E70BB0" w14:paraId="38320726" w14:textId="77777777" w:rsidTr="00E70BB0">
        <w:trPr>
          <w:trHeight w:val="20"/>
          <w:jc w:val="center"/>
        </w:trPr>
        <w:tc>
          <w:tcPr>
            <w:tcW w:w="2552" w:type="dxa"/>
            <w:tcBorders>
              <w:top w:val="nil"/>
              <w:left w:val="nil"/>
              <w:bottom w:val="nil"/>
              <w:right w:val="nil"/>
            </w:tcBorders>
            <w:tcMar>
              <w:top w:w="31" w:type="dxa"/>
              <w:left w:w="61" w:type="dxa"/>
              <w:bottom w:w="31" w:type="dxa"/>
              <w:right w:w="61" w:type="dxa"/>
            </w:tcMar>
            <w:vAlign w:val="center"/>
          </w:tcPr>
          <w:p w14:paraId="5B53B7AE" w14:textId="3D05B2E4"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Band gap (eV)</w:t>
            </w:r>
          </w:p>
        </w:tc>
        <w:tc>
          <w:tcPr>
            <w:tcW w:w="1417" w:type="dxa"/>
            <w:tcBorders>
              <w:top w:val="nil"/>
              <w:left w:val="nil"/>
              <w:bottom w:val="nil"/>
              <w:right w:val="nil"/>
            </w:tcBorders>
            <w:vAlign w:val="center"/>
          </w:tcPr>
          <w:p w14:paraId="3912F391" w14:textId="62116C82"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1.12</w:t>
            </w:r>
          </w:p>
        </w:tc>
        <w:tc>
          <w:tcPr>
            <w:tcW w:w="1417" w:type="dxa"/>
            <w:tcBorders>
              <w:top w:val="nil"/>
              <w:left w:val="nil"/>
              <w:bottom w:val="nil"/>
              <w:right w:val="nil"/>
            </w:tcBorders>
            <w:tcMar>
              <w:top w:w="31" w:type="dxa"/>
              <w:left w:w="61" w:type="dxa"/>
              <w:bottom w:w="31" w:type="dxa"/>
              <w:right w:w="61" w:type="dxa"/>
            </w:tcMar>
            <w:vAlign w:val="center"/>
            <w:hideMark/>
          </w:tcPr>
          <w:p w14:paraId="35BA7503" w14:textId="38D2AEF9"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3.60</w:t>
            </w:r>
          </w:p>
        </w:tc>
      </w:tr>
      <w:tr w:rsidR="00DD0D7D" w:rsidRPr="00E70BB0" w14:paraId="5C267F87" w14:textId="77777777" w:rsidTr="00E70BB0">
        <w:trPr>
          <w:trHeight w:val="20"/>
          <w:jc w:val="center"/>
        </w:trPr>
        <w:tc>
          <w:tcPr>
            <w:tcW w:w="2552" w:type="dxa"/>
            <w:tcBorders>
              <w:top w:val="nil"/>
              <w:left w:val="nil"/>
              <w:right w:val="nil"/>
            </w:tcBorders>
            <w:tcMar>
              <w:top w:w="31" w:type="dxa"/>
              <w:left w:w="61" w:type="dxa"/>
              <w:bottom w:w="31" w:type="dxa"/>
              <w:right w:w="61" w:type="dxa"/>
            </w:tcMar>
            <w:vAlign w:val="center"/>
          </w:tcPr>
          <w:p w14:paraId="72490BDA" w14:textId="071F0CDF"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Effective conduction band density</w:t>
            </w:r>
            <w:r w:rsidRPr="00E70BB0">
              <w:rPr>
                <w:rFonts w:ascii="Times New Roman" w:eastAsia="SimSun" w:hAnsi="Times New Roman" w:cs="Times New Roman" w:hint="eastAsia"/>
                <w:szCs w:val="21"/>
              </w:rPr>
              <w:t xml:space="preserve"> </w:t>
            </w:r>
            <w:r w:rsidRPr="00E70BB0">
              <w:rPr>
                <w:rFonts w:ascii="Times New Roman" w:eastAsia="SimSun" w:hAnsi="Times New Roman" w:cs="Times New Roman"/>
                <w:szCs w:val="21"/>
              </w:rPr>
              <w:t>(cm</w:t>
            </w:r>
            <w:r w:rsidRPr="00E70BB0">
              <w:rPr>
                <w:rFonts w:ascii="Times New Roman" w:eastAsia="SimSun" w:hAnsi="Times New Roman" w:cs="Times New Roman"/>
                <w:szCs w:val="21"/>
                <w:vertAlign w:val="superscript"/>
              </w:rPr>
              <w:t>-3</w:t>
            </w:r>
            <w:r w:rsidRPr="00E70BB0">
              <w:rPr>
                <w:rFonts w:ascii="Times New Roman" w:eastAsia="SimSun" w:hAnsi="Times New Roman" w:cs="Times New Roman"/>
                <w:szCs w:val="21"/>
              </w:rPr>
              <w:t>)</w:t>
            </w:r>
          </w:p>
        </w:tc>
        <w:tc>
          <w:tcPr>
            <w:tcW w:w="1417" w:type="dxa"/>
            <w:tcBorders>
              <w:top w:val="nil"/>
              <w:left w:val="nil"/>
              <w:right w:val="nil"/>
            </w:tcBorders>
            <w:vAlign w:val="center"/>
          </w:tcPr>
          <w:p w14:paraId="3282ED8A" w14:textId="517CAFDC"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2.8</w:t>
            </w:r>
            <w:r w:rsidRPr="00E70BB0">
              <w:rPr>
                <w:rFonts w:ascii="Times New Roman" w:eastAsia="SimSun" w:hAnsi="Times New Roman" w:cs="Times New Roman" w:hint="eastAsia"/>
                <w:szCs w:val="21"/>
              </w:rPr>
              <w:t>×</w:t>
            </w:r>
            <w:r w:rsidRPr="00E70BB0">
              <w:rPr>
                <w:rFonts w:ascii="Times New Roman" w:eastAsia="SimSun" w:hAnsi="Times New Roman" w:cs="Times New Roman" w:hint="eastAsia"/>
                <w:szCs w:val="21"/>
              </w:rPr>
              <w:t>10</w:t>
            </w:r>
            <w:r w:rsidRPr="00E70BB0">
              <w:rPr>
                <w:rFonts w:ascii="Times New Roman" w:eastAsia="SimSun" w:hAnsi="Times New Roman" w:cs="Times New Roman" w:hint="eastAsia"/>
                <w:szCs w:val="21"/>
                <w:vertAlign w:val="superscript"/>
              </w:rPr>
              <w:t>19</w:t>
            </w:r>
          </w:p>
        </w:tc>
        <w:tc>
          <w:tcPr>
            <w:tcW w:w="1417" w:type="dxa"/>
            <w:tcBorders>
              <w:top w:val="nil"/>
              <w:left w:val="nil"/>
              <w:right w:val="nil"/>
            </w:tcBorders>
            <w:tcMar>
              <w:top w:w="31" w:type="dxa"/>
              <w:left w:w="61" w:type="dxa"/>
              <w:bottom w:w="31" w:type="dxa"/>
              <w:right w:w="61" w:type="dxa"/>
            </w:tcMar>
            <w:vAlign w:val="center"/>
            <w:hideMark/>
          </w:tcPr>
          <w:p w14:paraId="77589C3C" w14:textId="659C95BD"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1.0</w:t>
            </w:r>
            <w:r w:rsidRPr="00E70BB0">
              <w:rPr>
                <w:rFonts w:ascii="Times New Roman" w:eastAsia="SimSun" w:hAnsi="Times New Roman" w:cs="Times New Roman" w:hint="eastAsia"/>
                <w:szCs w:val="21"/>
              </w:rPr>
              <w:t>×</w:t>
            </w:r>
            <w:r w:rsidRPr="00E70BB0">
              <w:rPr>
                <w:rFonts w:ascii="Times New Roman" w:eastAsia="SimSun" w:hAnsi="Times New Roman" w:cs="Times New Roman" w:hint="eastAsia"/>
                <w:szCs w:val="21"/>
              </w:rPr>
              <w:t>10</w:t>
            </w:r>
            <w:r w:rsidRPr="00E70BB0">
              <w:rPr>
                <w:rFonts w:ascii="Times New Roman" w:eastAsia="SimSun" w:hAnsi="Times New Roman" w:cs="Times New Roman" w:hint="eastAsia"/>
                <w:szCs w:val="21"/>
                <w:vertAlign w:val="superscript"/>
              </w:rPr>
              <w:t>19</w:t>
            </w:r>
          </w:p>
        </w:tc>
      </w:tr>
      <w:tr w:rsidR="00DD0D7D" w:rsidRPr="00E70BB0" w14:paraId="7F7BC942" w14:textId="77777777" w:rsidTr="00E70BB0">
        <w:trPr>
          <w:trHeight w:val="20"/>
          <w:jc w:val="center"/>
        </w:trPr>
        <w:tc>
          <w:tcPr>
            <w:tcW w:w="2552" w:type="dxa"/>
            <w:tcBorders>
              <w:top w:val="nil"/>
              <w:left w:val="nil"/>
              <w:bottom w:val="single" w:sz="12" w:space="0" w:color="000000"/>
              <w:right w:val="nil"/>
            </w:tcBorders>
            <w:tcMar>
              <w:top w:w="31" w:type="dxa"/>
              <w:left w:w="61" w:type="dxa"/>
              <w:bottom w:w="31" w:type="dxa"/>
              <w:right w:w="61" w:type="dxa"/>
            </w:tcMar>
            <w:vAlign w:val="center"/>
          </w:tcPr>
          <w:p w14:paraId="4BF7370F" w14:textId="68782422"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szCs w:val="21"/>
              </w:rPr>
              <w:t>Effective valence band density (cm</w:t>
            </w:r>
            <w:r w:rsidRPr="00E70BB0">
              <w:rPr>
                <w:rFonts w:ascii="Times New Roman" w:eastAsia="SimSun" w:hAnsi="Times New Roman" w:cs="Times New Roman"/>
                <w:szCs w:val="21"/>
                <w:vertAlign w:val="superscript"/>
              </w:rPr>
              <w:t>-3</w:t>
            </w:r>
            <w:r w:rsidRPr="00E70BB0">
              <w:rPr>
                <w:rFonts w:ascii="Times New Roman" w:eastAsia="SimSun" w:hAnsi="Times New Roman" w:cs="Times New Roman"/>
                <w:szCs w:val="21"/>
              </w:rPr>
              <w:t>)</w:t>
            </w:r>
          </w:p>
        </w:tc>
        <w:tc>
          <w:tcPr>
            <w:tcW w:w="1417" w:type="dxa"/>
            <w:tcBorders>
              <w:top w:val="nil"/>
              <w:left w:val="nil"/>
              <w:bottom w:val="single" w:sz="12" w:space="0" w:color="000000"/>
              <w:right w:val="nil"/>
            </w:tcBorders>
            <w:vAlign w:val="center"/>
          </w:tcPr>
          <w:p w14:paraId="1596BD7A" w14:textId="377375B2"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1.04</w:t>
            </w:r>
            <w:r w:rsidRPr="00E70BB0">
              <w:rPr>
                <w:rFonts w:ascii="Times New Roman" w:eastAsia="SimSun" w:hAnsi="Times New Roman" w:cs="Times New Roman" w:hint="eastAsia"/>
                <w:szCs w:val="21"/>
              </w:rPr>
              <w:t>×</w:t>
            </w:r>
            <w:r w:rsidRPr="00E70BB0">
              <w:rPr>
                <w:rFonts w:ascii="Times New Roman" w:eastAsia="SimSun" w:hAnsi="Times New Roman" w:cs="Times New Roman" w:hint="eastAsia"/>
                <w:szCs w:val="21"/>
              </w:rPr>
              <w:t>10</w:t>
            </w:r>
            <w:r w:rsidRPr="00E70BB0">
              <w:rPr>
                <w:rFonts w:ascii="Times New Roman" w:eastAsia="SimSun" w:hAnsi="Times New Roman" w:cs="Times New Roman" w:hint="eastAsia"/>
                <w:szCs w:val="21"/>
                <w:vertAlign w:val="superscript"/>
              </w:rPr>
              <w:t>19</w:t>
            </w:r>
          </w:p>
        </w:tc>
        <w:tc>
          <w:tcPr>
            <w:tcW w:w="1417" w:type="dxa"/>
            <w:tcBorders>
              <w:top w:val="nil"/>
              <w:left w:val="nil"/>
              <w:bottom w:val="single" w:sz="12" w:space="0" w:color="000000"/>
              <w:right w:val="nil"/>
            </w:tcBorders>
            <w:tcMar>
              <w:top w:w="31" w:type="dxa"/>
              <w:left w:w="61" w:type="dxa"/>
              <w:bottom w:w="31" w:type="dxa"/>
              <w:right w:w="61" w:type="dxa"/>
            </w:tcMar>
            <w:vAlign w:val="center"/>
            <w:hideMark/>
          </w:tcPr>
          <w:p w14:paraId="66080C32" w14:textId="2806DA31" w:rsidR="00DD0D7D" w:rsidRPr="00E70BB0" w:rsidRDefault="00DD0D7D" w:rsidP="00E70BB0">
            <w:pPr>
              <w:jc w:val="center"/>
              <w:rPr>
                <w:rFonts w:ascii="Times New Roman" w:eastAsia="SimSun" w:hAnsi="Times New Roman" w:cs="Times New Roman"/>
                <w:szCs w:val="21"/>
              </w:rPr>
            </w:pPr>
            <w:r w:rsidRPr="00E70BB0">
              <w:rPr>
                <w:rFonts w:ascii="Times New Roman" w:eastAsia="SimSun" w:hAnsi="Times New Roman" w:cs="Times New Roman" w:hint="eastAsia"/>
                <w:szCs w:val="21"/>
              </w:rPr>
              <w:t>2.84</w:t>
            </w:r>
            <w:r w:rsidRPr="00E70BB0">
              <w:rPr>
                <w:rFonts w:ascii="Times New Roman" w:eastAsia="SimSun" w:hAnsi="Times New Roman" w:cs="Times New Roman" w:hint="eastAsia"/>
                <w:szCs w:val="21"/>
              </w:rPr>
              <w:t>×</w:t>
            </w:r>
            <w:r w:rsidRPr="00E70BB0">
              <w:rPr>
                <w:rFonts w:ascii="Times New Roman" w:eastAsia="SimSun" w:hAnsi="Times New Roman" w:cs="Times New Roman" w:hint="eastAsia"/>
                <w:szCs w:val="21"/>
              </w:rPr>
              <w:t>10</w:t>
            </w:r>
            <w:r w:rsidRPr="00E70BB0">
              <w:rPr>
                <w:rFonts w:ascii="Times New Roman" w:eastAsia="SimSun" w:hAnsi="Times New Roman" w:cs="Times New Roman" w:hint="eastAsia"/>
                <w:szCs w:val="21"/>
                <w:vertAlign w:val="superscript"/>
              </w:rPr>
              <w:t>19</w:t>
            </w:r>
          </w:p>
        </w:tc>
      </w:tr>
    </w:tbl>
    <w:p w14:paraId="7D99B22C" w14:textId="16474CFB" w:rsidR="001861F4" w:rsidRPr="000814C4" w:rsidRDefault="001861F4" w:rsidP="0028262C">
      <w:pPr>
        <w:widowControl/>
        <w:spacing w:before="120" w:after="120"/>
        <w:jc w:val="left"/>
        <w:rPr>
          <w:rFonts w:ascii="Times New Roman" w:eastAsia="SimSun" w:hAnsi="Times New Roman" w:cs="Times New Roman"/>
          <w:sz w:val="24"/>
          <w:szCs w:val="24"/>
        </w:rPr>
      </w:pPr>
    </w:p>
    <w:p w14:paraId="773B2BFE" w14:textId="10C5AB20" w:rsidR="00CB0260" w:rsidRPr="000814C4" w:rsidRDefault="00CB0260" w:rsidP="00E70BB0">
      <w:pPr>
        <w:spacing w:before="120" w:after="120"/>
        <w:jc w:val="left"/>
        <w:rPr>
          <w:rFonts w:ascii="Times New Roman" w:eastAsia="SimSun" w:hAnsi="Times New Roman" w:cs="Times New Roman"/>
          <w:sz w:val="24"/>
          <w:szCs w:val="24"/>
        </w:rPr>
      </w:pPr>
      <w:r w:rsidRPr="00E70BB0">
        <w:rPr>
          <w:rFonts w:ascii="Times New Roman" w:eastAsia="SimSun" w:hAnsi="Times New Roman" w:cs="Times New Roman"/>
          <w:b/>
          <w:bCs/>
          <w:sz w:val="24"/>
          <w:szCs w:val="24"/>
        </w:rPr>
        <w:t>Table S</w:t>
      </w:r>
      <w:r w:rsidR="006671CB" w:rsidRPr="00E70BB0">
        <w:rPr>
          <w:rFonts w:ascii="Times New Roman" w:eastAsia="SimSun" w:hAnsi="Times New Roman" w:cs="Times New Roman" w:hint="eastAsia"/>
          <w:b/>
          <w:bCs/>
          <w:sz w:val="24"/>
          <w:szCs w:val="24"/>
        </w:rPr>
        <w:t>3</w:t>
      </w:r>
      <w:r w:rsidRPr="000814C4">
        <w:rPr>
          <w:rFonts w:ascii="Times New Roman" w:eastAsia="SimSun" w:hAnsi="Times New Roman" w:cs="Times New Roman"/>
          <w:sz w:val="24"/>
          <w:szCs w:val="24"/>
        </w:rPr>
        <w:t xml:space="preserve"> </w:t>
      </w:r>
      <w:bookmarkStart w:id="12" w:name="_Hlk192540444"/>
      <w:r w:rsidRPr="000814C4">
        <w:rPr>
          <w:rFonts w:ascii="Times New Roman" w:eastAsia="SimSun" w:hAnsi="Times New Roman" w:cs="Times New Roman"/>
          <w:sz w:val="24"/>
          <w:szCs w:val="24"/>
        </w:rPr>
        <w:t>Band gap (</w:t>
      </w:r>
      <w:proofErr w:type="spellStart"/>
      <w:r w:rsidRPr="000814C4">
        <w:rPr>
          <w:rFonts w:ascii="Times New Roman" w:eastAsia="SimSun" w:hAnsi="Times New Roman" w:cs="Times New Roman"/>
          <w:i/>
          <w:iCs/>
          <w:sz w:val="24"/>
          <w:szCs w:val="24"/>
        </w:rPr>
        <w:t>E</w:t>
      </w:r>
      <w:r w:rsidRPr="000814C4">
        <w:rPr>
          <w:rFonts w:ascii="Times New Roman" w:eastAsia="SimSun" w:hAnsi="Times New Roman" w:cs="Times New Roman"/>
          <w:sz w:val="24"/>
          <w:szCs w:val="24"/>
          <w:vertAlign w:val="subscript"/>
        </w:rPr>
        <w:t>g</w:t>
      </w:r>
      <w:proofErr w:type="spellEnd"/>
      <w:r w:rsidRPr="000814C4">
        <w:rPr>
          <w:rFonts w:ascii="Times New Roman" w:eastAsia="SimSun" w:hAnsi="Times New Roman" w:cs="Times New Roman"/>
          <w:sz w:val="24"/>
          <w:szCs w:val="24"/>
        </w:rPr>
        <w:t>), electronic affinity (</w:t>
      </w:r>
      <w:r w:rsidRPr="000814C4">
        <w:rPr>
          <w:rFonts w:ascii="Times New Roman" w:eastAsia="SimSun" w:hAnsi="Times New Roman" w:cs="Times New Roman"/>
          <w:i/>
          <w:iCs/>
          <w:sz w:val="24"/>
          <w:szCs w:val="24"/>
        </w:rPr>
        <w:t>E</w:t>
      </w:r>
      <w:r w:rsidRPr="000814C4">
        <w:rPr>
          <w:rFonts w:ascii="Times New Roman" w:eastAsia="SimSun" w:hAnsi="Times New Roman" w:cs="Times New Roman"/>
          <w:sz w:val="24"/>
          <w:szCs w:val="24"/>
          <w:vertAlign w:val="subscript"/>
        </w:rPr>
        <w:t>A</w:t>
      </w:r>
      <w:r w:rsidRPr="000814C4">
        <w:rPr>
          <w:rFonts w:ascii="Times New Roman" w:eastAsia="SimSun" w:hAnsi="Times New Roman" w:cs="Times New Roman"/>
          <w:sz w:val="24"/>
          <w:szCs w:val="24"/>
        </w:rPr>
        <w:t>), density of states in conduction band (</w:t>
      </w:r>
      <w:r w:rsidRPr="000814C4">
        <w:rPr>
          <w:rFonts w:ascii="Times New Roman" w:eastAsia="SimSun" w:hAnsi="Times New Roman" w:cs="Times New Roman"/>
          <w:i/>
          <w:iCs/>
          <w:sz w:val="24"/>
          <w:szCs w:val="24"/>
        </w:rPr>
        <w:t>N</w:t>
      </w:r>
      <w:r w:rsidRPr="000814C4">
        <w:rPr>
          <w:rFonts w:ascii="Times New Roman" w:eastAsia="SimSun" w:hAnsi="Times New Roman" w:cs="Times New Roman"/>
          <w:sz w:val="24"/>
          <w:szCs w:val="24"/>
          <w:vertAlign w:val="subscript"/>
        </w:rPr>
        <w:t>C</w:t>
      </w:r>
      <w:r w:rsidRPr="000814C4">
        <w:rPr>
          <w:rFonts w:ascii="Times New Roman" w:eastAsia="SimSun" w:hAnsi="Times New Roman" w:cs="Times New Roman"/>
          <w:sz w:val="24"/>
          <w:szCs w:val="24"/>
        </w:rPr>
        <w:t>) and valence band (</w:t>
      </w:r>
      <w:r w:rsidRPr="000814C4">
        <w:rPr>
          <w:rFonts w:ascii="Times New Roman" w:eastAsia="SimSun" w:hAnsi="Times New Roman" w:cs="Times New Roman"/>
          <w:i/>
          <w:iCs/>
          <w:sz w:val="24"/>
          <w:szCs w:val="24"/>
        </w:rPr>
        <w:t>N</w:t>
      </w:r>
      <w:r w:rsidRPr="000814C4">
        <w:rPr>
          <w:rFonts w:ascii="Times New Roman" w:eastAsia="SimSun" w:hAnsi="Times New Roman" w:cs="Times New Roman"/>
          <w:sz w:val="24"/>
          <w:szCs w:val="24"/>
          <w:vertAlign w:val="subscript"/>
        </w:rPr>
        <w:t>V</w:t>
      </w:r>
      <w:r w:rsidRPr="000814C4">
        <w:rPr>
          <w:rFonts w:ascii="Times New Roman" w:eastAsia="SimSun" w:hAnsi="Times New Roman" w:cs="Times New Roman"/>
          <w:sz w:val="24"/>
          <w:szCs w:val="24"/>
        </w:rPr>
        <w:t>), donor density (</w:t>
      </w:r>
      <w:r w:rsidRPr="000814C4">
        <w:rPr>
          <w:rFonts w:ascii="Times New Roman" w:eastAsia="SimSun" w:hAnsi="Times New Roman" w:cs="Times New Roman"/>
          <w:i/>
          <w:iCs/>
          <w:sz w:val="24"/>
          <w:szCs w:val="24"/>
        </w:rPr>
        <w:t>N</w:t>
      </w:r>
      <w:r w:rsidRPr="000814C4">
        <w:rPr>
          <w:rFonts w:ascii="Times New Roman" w:eastAsia="SimSun" w:hAnsi="Times New Roman" w:cs="Times New Roman"/>
          <w:sz w:val="24"/>
          <w:szCs w:val="24"/>
          <w:vertAlign w:val="subscript"/>
        </w:rPr>
        <w:t>D</w:t>
      </w:r>
      <w:r w:rsidRPr="000814C4">
        <w:rPr>
          <w:rFonts w:ascii="Times New Roman" w:eastAsia="SimSun" w:hAnsi="Times New Roman" w:cs="Times New Roman"/>
          <w:sz w:val="24"/>
          <w:szCs w:val="24"/>
        </w:rPr>
        <w:t>), acceptor density (</w:t>
      </w:r>
      <w:r w:rsidRPr="000814C4">
        <w:rPr>
          <w:rFonts w:ascii="Times New Roman" w:eastAsia="SimSun" w:hAnsi="Times New Roman" w:cs="Times New Roman"/>
          <w:i/>
          <w:iCs/>
          <w:sz w:val="24"/>
          <w:szCs w:val="24"/>
        </w:rPr>
        <w:t>N</w:t>
      </w:r>
      <w:r w:rsidRPr="000814C4">
        <w:rPr>
          <w:rFonts w:ascii="Times New Roman" w:eastAsia="SimSun" w:hAnsi="Times New Roman" w:cs="Times New Roman"/>
          <w:sz w:val="24"/>
          <w:szCs w:val="24"/>
          <w:vertAlign w:val="subscript"/>
        </w:rPr>
        <w:t>A</w:t>
      </w:r>
      <w:r w:rsidRPr="000814C4">
        <w:rPr>
          <w:rFonts w:ascii="Times New Roman" w:eastAsia="SimSun" w:hAnsi="Times New Roman" w:cs="Times New Roman"/>
          <w:sz w:val="24"/>
          <w:szCs w:val="24"/>
        </w:rPr>
        <w:t>), dielectric constant (</w:t>
      </w:r>
      <w:r w:rsidRPr="000814C4">
        <w:rPr>
          <w:rFonts w:ascii="Times New Roman" w:eastAsia="SimSun" w:hAnsi="Times New Roman" w:cs="Times New Roman"/>
          <w:i/>
          <w:iCs/>
          <w:sz w:val="24"/>
          <w:szCs w:val="24"/>
        </w:rPr>
        <w:t>ε</w:t>
      </w:r>
      <w:r w:rsidRPr="000814C4">
        <w:rPr>
          <w:rFonts w:ascii="Times New Roman" w:eastAsia="SimSun" w:hAnsi="Times New Roman" w:cs="Times New Roman"/>
          <w:sz w:val="24"/>
          <w:szCs w:val="24"/>
        </w:rPr>
        <w:t>), as well as mobilities of electron (</w:t>
      </w:r>
      <w:proofErr w:type="spellStart"/>
      <w:r w:rsidRPr="000814C4">
        <w:rPr>
          <w:rFonts w:ascii="Times New Roman" w:eastAsia="SimSun" w:hAnsi="Times New Roman" w:cs="Times New Roman"/>
          <w:i/>
          <w:iCs/>
          <w:sz w:val="24"/>
          <w:szCs w:val="24"/>
        </w:rPr>
        <w:t>μ</w:t>
      </w:r>
      <w:r w:rsidRPr="000814C4">
        <w:rPr>
          <w:rFonts w:ascii="Times New Roman" w:eastAsia="SimSun" w:hAnsi="Times New Roman" w:cs="Times New Roman"/>
          <w:sz w:val="24"/>
          <w:szCs w:val="24"/>
          <w:vertAlign w:val="subscript"/>
        </w:rPr>
        <w:t>n</w:t>
      </w:r>
      <w:proofErr w:type="spellEnd"/>
      <w:r w:rsidRPr="000814C4">
        <w:rPr>
          <w:rFonts w:ascii="Times New Roman" w:eastAsia="SimSun" w:hAnsi="Times New Roman" w:cs="Times New Roman"/>
          <w:sz w:val="24"/>
          <w:szCs w:val="24"/>
        </w:rPr>
        <w:t>) and hole (</w:t>
      </w:r>
      <w:proofErr w:type="spellStart"/>
      <w:r w:rsidRPr="000814C4">
        <w:rPr>
          <w:rFonts w:ascii="Times New Roman" w:eastAsia="SimSun" w:hAnsi="Times New Roman" w:cs="Times New Roman"/>
          <w:i/>
          <w:iCs/>
          <w:sz w:val="24"/>
          <w:szCs w:val="24"/>
        </w:rPr>
        <w:t>μ</w:t>
      </w:r>
      <w:r w:rsidRPr="000814C4">
        <w:rPr>
          <w:rFonts w:ascii="Times New Roman" w:eastAsia="SimSun" w:hAnsi="Times New Roman" w:cs="Times New Roman"/>
          <w:sz w:val="24"/>
          <w:szCs w:val="24"/>
          <w:vertAlign w:val="subscript"/>
        </w:rPr>
        <w:t>p</w:t>
      </w:r>
      <w:proofErr w:type="spellEnd"/>
      <w:r w:rsidRPr="000814C4">
        <w:rPr>
          <w:rFonts w:ascii="Times New Roman" w:eastAsia="SimSun" w:hAnsi="Times New Roman" w:cs="Times New Roman"/>
          <w:sz w:val="24"/>
          <w:szCs w:val="24"/>
        </w:rPr>
        <w:t xml:space="preserve">) </w:t>
      </w:r>
      <w:bookmarkEnd w:id="12"/>
      <w:r w:rsidRPr="000814C4">
        <w:rPr>
          <w:rFonts w:ascii="Times New Roman" w:eastAsia="SimSun" w:hAnsi="Times New Roman" w:cs="Times New Roman"/>
          <w:sz w:val="24"/>
          <w:szCs w:val="24"/>
        </w:rPr>
        <w:t xml:space="preserve">for c-Si, </w:t>
      </w:r>
      <w:proofErr w:type="spellStart"/>
      <w:r w:rsidR="00990353" w:rsidRPr="000814C4">
        <w:rPr>
          <w:rFonts w:ascii="Times New Roman" w:eastAsia="SimSun" w:hAnsi="Times New Roman" w:cs="Times New Roman" w:hint="eastAsia"/>
          <w:i/>
          <w:iCs/>
          <w:sz w:val="24"/>
          <w:szCs w:val="24"/>
        </w:rPr>
        <w:t>n</w:t>
      </w:r>
      <w:r w:rsidR="00990353"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a-Si:H</w:t>
      </w:r>
      <w:proofErr w:type="spellEnd"/>
      <w:r w:rsidRPr="000814C4">
        <w:rPr>
          <w:rFonts w:ascii="Times New Roman" w:eastAsia="SimSun" w:hAnsi="Times New Roman" w:cs="Times New Roman"/>
          <w:sz w:val="24"/>
          <w:szCs w:val="24"/>
        </w:rPr>
        <w:t xml:space="preserve">, </w:t>
      </w:r>
      <w:proofErr w:type="spellStart"/>
      <w:r w:rsidR="00990353" w:rsidRPr="000814C4">
        <w:rPr>
          <w:rFonts w:ascii="Times New Roman" w:eastAsia="SimSun" w:hAnsi="Times New Roman" w:cs="Times New Roman" w:hint="eastAsia"/>
          <w:i/>
          <w:iCs/>
          <w:sz w:val="24"/>
          <w:szCs w:val="24"/>
        </w:rPr>
        <w:t>p</w:t>
      </w:r>
      <w:r w:rsidR="00990353"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a-Si:H</w:t>
      </w:r>
      <w:proofErr w:type="spellEnd"/>
      <w:r w:rsidRPr="000814C4">
        <w:rPr>
          <w:rFonts w:ascii="Times New Roman" w:eastAsia="SimSun" w:hAnsi="Times New Roman" w:cs="Times New Roman"/>
          <w:sz w:val="24"/>
          <w:szCs w:val="24"/>
        </w:rPr>
        <w:t xml:space="preserve">, </w:t>
      </w:r>
      <w:proofErr w:type="spellStart"/>
      <w:r w:rsidR="00990353" w:rsidRPr="000814C4">
        <w:rPr>
          <w:rFonts w:ascii="Times New Roman" w:eastAsia="SimSun" w:hAnsi="Times New Roman" w:cs="Times New Roman" w:hint="eastAsia"/>
          <w:sz w:val="24"/>
          <w:szCs w:val="24"/>
        </w:rPr>
        <w:t>i-</w:t>
      </w:r>
      <w:r w:rsidRPr="000814C4">
        <w:rPr>
          <w:rFonts w:ascii="Times New Roman" w:eastAsia="SimSun" w:hAnsi="Times New Roman" w:cs="Times New Roman"/>
          <w:sz w:val="24"/>
          <w:szCs w:val="24"/>
        </w:rPr>
        <w:t>a-Si:H</w:t>
      </w:r>
      <w:proofErr w:type="spellEnd"/>
      <w:r w:rsidRPr="000814C4">
        <w:rPr>
          <w:rFonts w:ascii="Times New Roman" w:eastAsia="SimSun" w:hAnsi="Times New Roman" w:cs="Times New Roman"/>
          <w:sz w:val="24"/>
          <w:szCs w:val="24"/>
        </w:rPr>
        <w:t xml:space="preserve"> and </w:t>
      </w:r>
      <w:proofErr w:type="spellStart"/>
      <w:r w:rsidRPr="000814C4">
        <w:rPr>
          <w:rFonts w:ascii="Times New Roman" w:eastAsia="SimSun" w:hAnsi="Times New Roman" w:cs="Times New Roman"/>
          <w:sz w:val="24"/>
          <w:szCs w:val="24"/>
        </w:rPr>
        <w:t>MoO</w:t>
      </w:r>
      <w:r w:rsidRPr="000814C4">
        <w:rPr>
          <w:rFonts w:ascii="Times New Roman" w:eastAsia="SimSun" w:hAnsi="Times New Roman" w:cs="Times New Roman"/>
          <w:sz w:val="24"/>
          <w:szCs w:val="24"/>
          <w:vertAlign w:val="subscript"/>
        </w:rPr>
        <w:t>X</w:t>
      </w:r>
      <w:proofErr w:type="spellEnd"/>
      <w:r w:rsidRPr="000814C4">
        <w:rPr>
          <w:rFonts w:ascii="Times New Roman" w:eastAsia="SimSun" w:hAnsi="Times New Roman" w:cs="Times New Roman"/>
          <w:sz w:val="24"/>
          <w:szCs w:val="24"/>
        </w:rPr>
        <w:t xml:space="preserve"> used in device simulations</w:t>
      </w:r>
    </w:p>
    <w:tbl>
      <w:tblPr>
        <w:tblStyle w:val="TableGrid"/>
        <w:tblW w:w="8364" w:type="dxa"/>
        <w:jc w:val="center"/>
        <w:tblLayout w:type="fixed"/>
        <w:tblLook w:val="04A0" w:firstRow="1" w:lastRow="0" w:firstColumn="1" w:lastColumn="0" w:noHBand="0" w:noVBand="1"/>
      </w:tblPr>
      <w:tblGrid>
        <w:gridCol w:w="1844"/>
        <w:gridCol w:w="1134"/>
        <w:gridCol w:w="1134"/>
        <w:gridCol w:w="1134"/>
        <w:gridCol w:w="1133"/>
        <w:gridCol w:w="1985"/>
      </w:tblGrid>
      <w:tr w:rsidR="00CB0260" w:rsidRPr="00E70BB0" w14:paraId="10B4AC57" w14:textId="77777777" w:rsidTr="007A28B4">
        <w:trPr>
          <w:trHeight w:val="340"/>
          <w:jc w:val="center"/>
        </w:trPr>
        <w:tc>
          <w:tcPr>
            <w:tcW w:w="1844" w:type="dxa"/>
            <w:tcBorders>
              <w:top w:val="single" w:sz="12" w:space="0" w:color="auto"/>
              <w:left w:val="nil"/>
              <w:bottom w:val="single" w:sz="4" w:space="0" w:color="auto"/>
              <w:right w:val="nil"/>
            </w:tcBorders>
            <w:vAlign w:val="center"/>
          </w:tcPr>
          <w:p w14:paraId="3413AFDA" w14:textId="77777777" w:rsidR="00CB0260" w:rsidRPr="00E70BB0" w:rsidRDefault="00CB0260" w:rsidP="00E70BB0">
            <w:pPr>
              <w:adjustRightInd w:val="0"/>
              <w:snapToGrid w:val="0"/>
              <w:jc w:val="center"/>
              <w:rPr>
                <w:sz w:val="21"/>
                <w:szCs w:val="21"/>
              </w:rPr>
            </w:pPr>
            <w:bookmarkStart w:id="13" w:name="_Hlk155027712"/>
            <w:bookmarkStart w:id="14" w:name="_Hlk162606003"/>
          </w:p>
        </w:tc>
        <w:tc>
          <w:tcPr>
            <w:tcW w:w="1134" w:type="dxa"/>
            <w:tcBorders>
              <w:top w:val="single" w:sz="12" w:space="0" w:color="auto"/>
              <w:left w:val="nil"/>
              <w:bottom w:val="single" w:sz="4" w:space="0" w:color="auto"/>
              <w:right w:val="nil"/>
            </w:tcBorders>
            <w:vAlign w:val="center"/>
          </w:tcPr>
          <w:p w14:paraId="724E0C58" w14:textId="77777777" w:rsidR="00CB0260" w:rsidRPr="00E70BB0" w:rsidRDefault="00CB0260" w:rsidP="00E70BB0">
            <w:pPr>
              <w:adjustRightInd w:val="0"/>
              <w:snapToGrid w:val="0"/>
              <w:jc w:val="center"/>
              <w:rPr>
                <w:sz w:val="21"/>
                <w:szCs w:val="21"/>
              </w:rPr>
            </w:pPr>
            <w:r w:rsidRPr="00E70BB0">
              <w:rPr>
                <w:sz w:val="21"/>
                <w:szCs w:val="21"/>
              </w:rPr>
              <w:t>Si</w:t>
            </w:r>
          </w:p>
        </w:tc>
        <w:tc>
          <w:tcPr>
            <w:tcW w:w="1134" w:type="dxa"/>
            <w:tcBorders>
              <w:top w:val="single" w:sz="12" w:space="0" w:color="auto"/>
              <w:left w:val="nil"/>
              <w:bottom w:val="single" w:sz="4" w:space="0" w:color="auto"/>
              <w:right w:val="nil"/>
            </w:tcBorders>
            <w:vAlign w:val="center"/>
          </w:tcPr>
          <w:p w14:paraId="373C771E" w14:textId="77777777" w:rsidR="00CB0260" w:rsidRPr="00E70BB0" w:rsidRDefault="00CB0260" w:rsidP="00E70BB0">
            <w:pPr>
              <w:adjustRightInd w:val="0"/>
              <w:snapToGrid w:val="0"/>
              <w:jc w:val="center"/>
              <w:rPr>
                <w:sz w:val="21"/>
                <w:szCs w:val="21"/>
              </w:rPr>
            </w:pPr>
            <w:r w:rsidRPr="00E70BB0">
              <w:rPr>
                <w:sz w:val="21"/>
                <w:szCs w:val="21"/>
              </w:rPr>
              <w:t>(</w:t>
            </w:r>
            <w:r w:rsidRPr="00E70BB0">
              <w:rPr>
                <w:i/>
                <w:iCs/>
                <w:sz w:val="21"/>
                <w:szCs w:val="21"/>
              </w:rPr>
              <w:t>n</w:t>
            </w:r>
            <w:r w:rsidRPr="00E70BB0">
              <w:rPr>
                <w:sz w:val="21"/>
                <w:szCs w:val="21"/>
              </w:rPr>
              <w:t>)</w:t>
            </w:r>
            <w:proofErr w:type="spellStart"/>
            <w:r w:rsidRPr="00E70BB0">
              <w:rPr>
                <w:sz w:val="21"/>
                <w:szCs w:val="21"/>
              </w:rPr>
              <w:t>a-Si:H</w:t>
            </w:r>
            <w:proofErr w:type="spellEnd"/>
          </w:p>
        </w:tc>
        <w:tc>
          <w:tcPr>
            <w:tcW w:w="1134" w:type="dxa"/>
            <w:tcBorders>
              <w:top w:val="single" w:sz="12" w:space="0" w:color="auto"/>
              <w:left w:val="nil"/>
              <w:bottom w:val="single" w:sz="4" w:space="0" w:color="auto"/>
              <w:right w:val="nil"/>
            </w:tcBorders>
            <w:vAlign w:val="center"/>
          </w:tcPr>
          <w:p w14:paraId="25B28A26" w14:textId="77777777" w:rsidR="00CB0260" w:rsidRPr="00E70BB0" w:rsidRDefault="00CB0260" w:rsidP="00E70BB0">
            <w:pPr>
              <w:adjustRightInd w:val="0"/>
              <w:snapToGrid w:val="0"/>
              <w:jc w:val="center"/>
              <w:rPr>
                <w:sz w:val="21"/>
                <w:szCs w:val="21"/>
              </w:rPr>
            </w:pPr>
            <w:r w:rsidRPr="00E70BB0">
              <w:rPr>
                <w:sz w:val="21"/>
                <w:szCs w:val="21"/>
              </w:rPr>
              <w:t>(</w:t>
            </w:r>
            <w:r w:rsidRPr="00E70BB0">
              <w:rPr>
                <w:i/>
                <w:iCs/>
                <w:sz w:val="21"/>
                <w:szCs w:val="21"/>
              </w:rPr>
              <w:t>p</w:t>
            </w:r>
            <w:r w:rsidRPr="00E70BB0">
              <w:rPr>
                <w:sz w:val="21"/>
                <w:szCs w:val="21"/>
              </w:rPr>
              <w:t>)</w:t>
            </w:r>
            <w:proofErr w:type="spellStart"/>
            <w:r w:rsidRPr="00E70BB0">
              <w:rPr>
                <w:sz w:val="21"/>
                <w:szCs w:val="21"/>
              </w:rPr>
              <w:t>a-Si:H</w:t>
            </w:r>
            <w:proofErr w:type="spellEnd"/>
          </w:p>
        </w:tc>
        <w:tc>
          <w:tcPr>
            <w:tcW w:w="1133" w:type="dxa"/>
            <w:tcBorders>
              <w:top w:val="single" w:sz="12" w:space="0" w:color="auto"/>
              <w:left w:val="nil"/>
              <w:bottom w:val="single" w:sz="4" w:space="0" w:color="auto"/>
              <w:right w:val="nil"/>
            </w:tcBorders>
            <w:vAlign w:val="center"/>
          </w:tcPr>
          <w:p w14:paraId="4D6A9BE3" w14:textId="77777777" w:rsidR="00CB0260" w:rsidRPr="00E70BB0" w:rsidRDefault="00CB0260" w:rsidP="00E70BB0">
            <w:pPr>
              <w:adjustRightInd w:val="0"/>
              <w:snapToGrid w:val="0"/>
              <w:jc w:val="center"/>
              <w:rPr>
                <w:sz w:val="21"/>
                <w:szCs w:val="21"/>
              </w:rPr>
            </w:pPr>
            <w:r w:rsidRPr="00E70BB0">
              <w:rPr>
                <w:sz w:val="21"/>
                <w:szCs w:val="21"/>
              </w:rPr>
              <w:t>(i)</w:t>
            </w:r>
            <w:proofErr w:type="spellStart"/>
            <w:r w:rsidRPr="00E70BB0">
              <w:rPr>
                <w:sz w:val="21"/>
                <w:szCs w:val="21"/>
              </w:rPr>
              <w:t>a-Si:H</w:t>
            </w:r>
            <w:proofErr w:type="spellEnd"/>
          </w:p>
        </w:tc>
        <w:tc>
          <w:tcPr>
            <w:tcW w:w="1985" w:type="dxa"/>
            <w:tcBorders>
              <w:top w:val="single" w:sz="12" w:space="0" w:color="auto"/>
              <w:left w:val="nil"/>
              <w:bottom w:val="single" w:sz="4" w:space="0" w:color="auto"/>
              <w:right w:val="nil"/>
            </w:tcBorders>
            <w:vAlign w:val="center"/>
          </w:tcPr>
          <w:p w14:paraId="0DEB2344" w14:textId="77777777" w:rsidR="00CB0260" w:rsidRPr="00E70BB0" w:rsidRDefault="00CB0260" w:rsidP="00E70BB0">
            <w:pPr>
              <w:adjustRightInd w:val="0"/>
              <w:snapToGrid w:val="0"/>
              <w:jc w:val="center"/>
              <w:rPr>
                <w:sz w:val="21"/>
                <w:szCs w:val="21"/>
              </w:rPr>
            </w:pPr>
            <w:proofErr w:type="spellStart"/>
            <w:r w:rsidRPr="00E70BB0">
              <w:rPr>
                <w:sz w:val="21"/>
                <w:szCs w:val="21"/>
              </w:rPr>
              <w:t>MoO</w:t>
            </w:r>
            <w:r w:rsidRPr="00E70BB0">
              <w:rPr>
                <w:sz w:val="21"/>
                <w:szCs w:val="21"/>
                <w:vertAlign w:val="subscript"/>
              </w:rPr>
              <w:t>X</w:t>
            </w:r>
            <w:proofErr w:type="spellEnd"/>
          </w:p>
        </w:tc>
      </w:tr>
      <w:bookmarkEnd w:id="13"/>
      <w:tr w:rsidR="00CB0260" w:rsidRPr="00E70BB0" w14:paraId="1BEB784F" w14:textId="77777777" w:rsidTr="007A28B4">
        <w:trPr>
          <w:trHeight w:val="340"/>
          <w:jc w:val="center"/>
        </w:trPr>
        <w:tc>
          <w:tcPr>
            <w:tcW w:w="1844" w:type="dxa"/>
            <w:tcBorders>
              <w:top w:val="single" w:sz="4" w:space="0" w:color="auto"/>
              <w:left w:val="nil"/>
              <w:bottom w:val="nil"/>
              <w:right w:val="nil"/>
            </w:tcBorders>
            <w:vAlign w:val="center"/>
          </w:tcPr>
          <w:p w14:paraId="7E4447C4" w14:textId="77777777" w:rsidR="00CB0260" w:rsidRPr="00E70BB0" w:rsidRDefault="00CB0260" w:rsidP="00E70BB0">
            <w:pPr>
              <w:widowControl/>
              <w:adjustRightInd w:val="0"/>
              <w:snapToGrid w:val="0"/>
              <w:jc w:val="center"/>
              <w:rPr>
                <w:sz w:val="21"/>
                <w:szCs w:val="21"/>
              </w:rPr>
            </w:pPr>
            <w:r w:rsidRPr="00E70BB0">
              <w:rPr>
                <w:rFonts w:eastAsia="SimHei"/>
                <w:i/>
                <w:iCs/>
                <w:sz w:val="21"/>
                <w:szCs w:val="21"/>
                <w:lang w:bidi="ar"/>
              </w:rPr>
              <w:t>E</w:t>
            </w:r>
            <w:r w:rsidRPr="00E70BB0">
              <w:rPr>
                <w:rFonts w:eastAsia="SimHei"/>
                <w:sz w:val="21"/>
                <w:szCs w:val="21"/>
                <w:vertAlign w:val="subscript"/>
                <w:lang w:bidi="ar"/>
              </w:rPr>
              <w:t>g</w:t>
            </w:r>
            <w:r w:rsidRPr="00E70BB0">
              <w:rPr>
                <w:rFonts w:eastAsia="CharisSIL"/>
                <w:sz w:val="21"/>
                <w:szCs w:val="21"/>
                <w:lang w:bidi="ar"/>
              </w:rPr>
              <w:t xml:space="preserve"> (eV)</w:t>
            </w:r>
          </w:p>
        </w:tc>
        <w:tc>
          <w:tcPr>
            <w:tcW w:w="1134" w:type="dxa"/>
            <w:tcBorders>
              <w:top w:val="single" w:sz="4" w:space="0" w:color="auto"/>
              <w:left w:val="nil"/>
              <w:bottom w:val="nil"/>
              <w:right w:val="nil"/>
            </w:tcBorders>
            <w:vAlign w:val="center"/>
          </w:tcPr>
          <w:p w14:paraId="1C8212F5" w14:textId="77777777" w:rsidR="00CB0260" w:rsidRPr="00E70BB0" w:rsidRDefault="00CB0260" w:rsidP="00E70BB0">
            <w:pPr>
              <w:adjustRightInd w:val="0"/>
              <w:snapToGrid w:val="0"/>
              <w:jc w:val="center"/>
              <w:rPr>
                <w:sz w:val="21"/>
                <w:szCs w:val="21"/>
              </w:rPr>
            </w:pPr>
            <w:r w:rsidRPr="00E70BB0">
              <w:rPr>
                <w:sz w:val="21"/>
                <w:szCs w:val="21"/>
              </w:rPr>
              <w:t>1.12</w:t>
            </w:r>
          </w:p>
        </w:tc>
        <w:tc>
          <w:tcPr>
            <w:tcW w:w="1134" w:type="dxa"/>
            <w:tcBorders>
              <w:top w:val="single" w:sz="4" w:space="0" w:color="auto"/>
              <w:left w:val="nil"/>
              <w:bottom w:val="nil"/>
              <w:right w:val="nil"/>
            </w:tcBorders>
            <w:vAlign w:val="center"/>
          </w:tcPr>
          <w:p w14:paraId="451DF215" w14:textId="77777777" w:rsidR="00CB0260" w:rsidRPr="00E70BB0" w:rsidRDefault="00CB0260" w:rsidP="00E70BB0">
            <w:pPr>
              <w:adjustRightInd w:val="0"/>
              <w:snapToGrid w:val="0"/>
              <w:jc w:val="center"/>
              <w:rPr>
                <w:sz w:val="21"/>
                <w:szCs w:val="21"/>
              </w:rPr>
            </w:pPr>
            <w:r w:rsidRPr="00E70BB0">
              <w:rPr>
                <w:sz w:val="21"/>
                <w:szCs w:val="21"/>
              </w:rPr>
              <w:t>1.7</w:t>
            </w:r>
          </w:p>
        </w:tc>
        <w:tc>
          <w:tcPr>
            <w:tcW w:w="1134" w:type="dxa"/>
            <w:tcBorders>
              <w:top w:val="single" w:sz="4" w:space="0" w:color="auto"/>
              <w:left w:val="nil"/>
              <w:bottom w:val="nil"/>
              <w:right w:val="nil"/>
            </w:tcBorders>
            <w:vAlign w:val="center"/>
          </w:tcPr>
          <w:p w14:paraId="28DCE87F" w14:textId="77777777" w:rsidR="00CB0260" w:rsidRPr="00E70BB0" w:rsidRDefault="00CB0260" w:rsidP="00E70BB0">
            <w:pPr>
              <w:adjustRightInd w:val="0"/>
              <w:snapToGrid w:val="0"/>
              <w:jc w:val="center"/>
              <w:rPr>
                <w:sz w:val="21"/>
                <w:szCs w:val="21"/>
              </w:rPr>
            </w:pPr>
            <w:r w:rsidRPr="00E70BB0">
              <w:rPr>
                <w:sz w:val="21"/>
                <w:szCs w:val="21"/>
              </w:rPr>
              <w:t>1.7</w:t>
            </w:r>
          </w:p>
        </w:tc>
        <w:tc>
          <w:tcPr>
            <w:tcW w:w="1133" w:type="dxa"/>
            <w:tcBorders>
              <w:top w:val="single" w:sz="4" w:space="0" w:color="auto"/>
              <w:left w:val="nil"/>
              <w:bottom w:val="nil"/>
              <w:right w:val="nil"/>
            </w:tcBorders>
            <w:vAlign w:val="center"/>
          </w:tcPr>
          <w:p w14:paraId="3DD013F3" w14:textId="77777777" w:rsidR="00CB0260" w:rsidRPr="00E70BB0" w:rsidRDefault="00CB0260" w:rsidP="00E70BB0">
            <w:pPr>
              <w:adjustRightInd w:val="0"/>
              <w:snapToGrid w:val="0"/>
              <w:jc w:val="center"/>
              <w:rPr>
                <w:sz w:val="21"/>
                <w:szCs w:val="21"/>
              </w:rPr>
            </w:pPr>
            <w:r w:rsidRPr="00E70BB0">
              <w:rPr>
                <w:sz w:val="21"/>
                <w:szCs w:val="21"/>
              </w:rPr>
              <w:t>1.7</w:t>
            </w:r>
          </w:p>
        </w:tc>
        <w:tc>
          <w:tcPr>
            <w:tcW w:w="1985" w:type="dxa"/>
            <w:tcBorders>
              <w:top w:val="single" w:sz="4" w:space="0" w:color="auto"/>
              <w:left w:val="nil"/>
              <w:bottom w:val="nil"/>
              <w:right w:val="nil"/>
            </w:tcBorders>
            <w:vAlign w:val="center"/>
          </w:tcPr>
          <w:p w14:paraId="729A1383" w14:textId="40B09D59" w:rsidR="00CB0260" w:rsidRPr="00E70BB0" w:rsidRDefault="00CB0260" w:rsidP="00E70BB0">
            <w:pPr>
              <w:adjustRightInd w:val="0"/>
              <w:snapToGrid w:val="0"/>
              <w:jc w:val="center"/>
              <w:rPr>
                <w:sz w:val="21"/>
                <w:szCs w:val="21"/>
              </w:rPr>
            </w:pPr>
            <w:r w:rsidRPr="00E70BB0">
              <w:rPr>
                <w:sz w:val="21"/>
                <w:szCs w:val="21"/>
              </w:rPr>
              <w:t>3.63</w:t>
            </w:r>
            <w:r w:rsidRPr="00E70BB0">
              <w:rPr>
                <w:sz w:val="21"/>
                <w:szCs w:val="21"/>
                <w:vertAlign w:val="superscript"/>
              </w:rPr>
              <w:t>a</w:t>
            </w:r>
          </w:p>
        </w:tc>
      </w:tr>
      <w:tr w:rsidR="00CB0260" w:rsidRPr="00E70BB0" w14:paraId="35953022" w14:textId="77777777" w:rsidTr="007A28B4">
        <w:trPr>
          <w:trHeight w:val="340"/>
          <w:jc w:val="center"/>
        </w:trPr>
        <w:tc>
          <w:tcPr>
            <w:tcW w:w="1844" w:type="dxa"/>
            <w:tcBorders>
              <w:top w:val="nil"/>
              <w:left w:val="nil"/>
              <w:bottom w:val="nil"/>
              <w:right w:val="nil"/>
            </w:tcBorders>
            <w:vAlign w:val="center"/>
          </w:tcPr>
          <w:p w14:paraId="337341F2" w14:textId="77777777" w:rsidR="00CB0260" w:rsidRPr="00E70BB0" w:rsidRDefault="00CB0260" w:rsidP="00E70BB0">
            <w:pPr>
              <w:widowControl/>
              <w:adjustRightInd w:val="0"/>
              <w:snapToGrid w:val="0"/>
              <w:jc w:val="center"/>
              <w:rPr>
                <w:rFonts w:eastAsia="SimHei"/>
                <w:sz w:val="21"/>
                <w:szCs w:val="21"/>
                <w:lang w:bidi="ar"/>
              </w:rPr>
            </w:pPr>
            <w:r w:rsidRPr="00E70BB0">
              <w:rPr>
                <w:rFonts w:eastAsia="SimHei"/>
                <w:sz w:val="21"/>
                <w:szCs w:val="21"/>
                <w:lang w:bidi="ar"/>
              </w:rPr>
              <w:t>Thickness (nm)</w:t>
            </w:r>
          </w:p>
        </w:tc>
        <w:tc>
          <w:tcPr>
            <w:tcW w:w="1134" w:type="dxa"/>
            <w:tcBorders>
              <w:top w:val="nil"/>
              <w:left w:val="nil"/>
              <w:bottom w:val="nil"/>
              <w:right w:val="nil"/>
            </w:tcBorders>
            <w:vAlign w:val="center"/>
          </w:tcPr>
          <w:p w14:paraId="67B5B32F" w14:textId="77777777" w:rsidR="00CB0260" w:rsidRPr="00E70BB0" w:rsidRDefault="00CB0260" w:rsidP="00E70BB0">
            <w:pPr>
              <w:adjustRightInd w:val="0"/>
              <w:snapToGrid w:val="0"/>
              <w:jc w:val="center"/>
              <w:rPr>
                <w:sz w:val="21"/>
                <w:szCs w:val="21"/>
              </w:rPr>
            </w:pPr>
            <w:r w:rsidRPr="00E70BB0">
              <w:rPr>
                <w:sz w:val="21"/>
                <w:szCs w:val="21"/>
              </w:rPr>
              <w:t>1.3×10</w:t>
            </w:r>
            <w:r w:rsidRPr="00E70BB0">
              <w:rPr>
                <w:sz w:val="21"/>
                <w:szCs w:val="21"/>
                <w:vertAlign w:val="superscript"/>
              </w:rPr>
              <w:t>5</w:t>
            </w:r>
          </w:p>
        </w:tc>
        <w:tc>
          <w:tcPr>
            <w:tcW w:w="1134" w:type="dxa"/>
            <w:tcBorders>
              <w:top w:val="nil"/>
              <w:left w:val="nil"/>
              <w:bottom w:val="nil"/>
              <w:right w:val="nil"/>
            </w:tcBorders>
            <w:vAlign w:val="center"/>
          </w:tcPr>
          <w:p w14:paraId="40A7FCD9" w14:textId="77777777" w:rsidR="00CB0260" w:rsidRPr="00E70BB0" w:rsidRDefault="00CB0260" w:rsidP="00E70BB0">
            <w:pPr>
              <w:adjustRightInd w:val="0"/>
              <w:snapToGrid w:val="0"/>
              <w:jc w:val="center"/>
              <w:rPr>
                <w:sz w:val="21"/>
                <w:szCs w:val="21"/>
              </w:rPr>
            </w:pPr>
            <w:r w:rsidRPr="00E70BB0">
              <w:rPr>
                <w:sz w:val="21"/>
                <w:szCs w:val="21"/>
              </w:rPr>
              <w:t>15</w:t>
            </w:r>
          </w:p>
        </w:tc>
        <w:tc>
          <w:tcPr>
            <w:tcW w:w="1134" w:type="dxa"/>
            <w:tcBorders>
              <w:top w:val="nil"/>
              <w:left w:val="nil"/>
              <w:bottom w:val="nil"/>
              <w:right w:val="nil"/>
            </w:tcBorders>
            <w:vAlign w:val="center"/>
          </w:tcPr>
          <w:p w14:paraId="079BE475" w14:textId="77777777" w:rsidR="00CB0260" w:rsidRPr="00E70BB0" w:rsidRDefault="00CB0260" w:rsidP="00E70BB0">
            <w:pPr>
              <w:adjustRightInd w:val="0"/>
              <w:snapToGrid w:val="0"/>
              <w:jc w:val="center"/>
              <w:rPr>
                <w:sz w:val="21"/>
                <w:szCs w:val="21"/>
              </w:rPr>
            </w:pPr>
            <w:r w:rsidRPr="00E70BB0">
              <w:rPr>
                <w:sz w:val="21"/>
                <w:szCs w:val="21"/>
              </w:rPr>
              <w:t>20</w:t>
            </w:r>
          </w:p>
        </w:tc>
        <w:tc>
          <w:tcPr>
            <w:tcW w:w="1133" w:type="dxa"/>
            <w:tcBorders>
              <w:top w:val="nil"/>
              <w:left w:val="nil"/>
              <w:bottom w:val="nil"/>
              <w:right w:val="nil"/>
            </w:tcBorders>
            <w:vAlign w:val="center"/>
          </w:tcPr>
          <w:p w14:paraId="029804E5" w14:textId="77777777" w:rsidR="00CB0260" w:rsidRPr="00E70BB0" w:rsidRDefault="00CB0260" w:rsidP="00E70BB0">
            <w:pPr>
              <w:adjustRightInd w:val="0"/>
              <w:snapToGrid w:val="0"/>
              <w:jc w:val="center"/>
              <w:rPr>
                <w:sz w:val="21"/>
                <w:szCs w:val="21"/>
              </w:rPr>
            </w:pPr>
            <w:r w:rsidRPr="00E70BB0">
              <w:rPr>
                <w:sz w:val="21"/>
                <w:szCs w:val="21"/>
              </w:rPr>
              <w:t>5</w:t>
            </w:r>
          </w:p>
        </w:tc>
        <w:tc>
          <w:tcPr>
            <w:tcW w:w="1985" w:type="dxa"/>
            <w:tcBorders>
              <w:top w:val="nil"/>
              <w:left w:val="nil"/>
              <w:bottom w:val="nil"/>
              <w:right w:val="nil"/>
            </w:tcBorders>
            <w:vAlign w:val="center"/>
          </w:tcPr>
          <w:p w14:paraId="1D007500" w14:textId="77777777" w:rsidR="00CB0260" w:rsidRPr="00E70BB0" w:rsidRDefault="00CB0260" w:rsidP="00E70BB0">
            <w:pPr>
              <w:adjustRightInd w:val="0"/>
              <w:snapToGrid w:val="0"/>
              <w:jc w:val="center"/>
              <w:rPr>
                <w:sz w:val="21"/>
                <w:szCs w:val="21"/>
              </w:rPr>
            </w:pPr>
            <w:r w:rsidRPr="00E70BB0">
              <w:rPr>
                <w:sz w:val="21"/>
                <w:szCs w:val="21"/>
              </w:rPr>
              <w:t>7</w:t>
            </w:r>
            <w:r w:rsidRPr="00E70BB0">
              <w:rPr>
                <w:sz w:val="21"/>
                <w:szCs w:val="21"/>
                <w:vertAlign w:val="superscript"/>
              </w:rPr>
              <w:t>a</w:t>
            </w:r>
          </w:p>
        </w:tc>
      </w:tr>
      <w:tr w:rsidR="00CB0260" w:rsidRPr="00E70BB0" w14:paraId="29B4634B" w14:textId="77777777" w:rsidTr="007A28B4">
        <w:trPr>
          <w:trHeight w:val="340"/>
          <w:jc w:val="center"/>
        </w:trPr>
        <w:tc>
          <w:tcPr>
            <w:tcW w:w="1844" w:type="dxa"/>
            <w:tcBorders>
              <w:top w:val="nil"/>
              <w:left w:val="nil"/>
              <w:bottom w:val="nil"/>
              <w:right w:val="nil"/>
            </w:tcBorders>
            <w:vAlign w:val="center"/>
          </w:tcPr>
          <w:p w14:paraId="37645C7F" w14:textId="77777777" w:rsidR="00CB0260" w:rsidRPr="00E70BB0" w:rsidRDefault="00CB0260" w:rsidP="00E70BB0">
            <w:pPr>
              <w:widowControl/>
              <w:adjustRightInd w:val="0"/>
              <w:snapToGrid w:val="0"/>
              <w:jc w:val="center"/>
              <w:rPr>
                <w:sz w:val="21"/>
                <w:szCs w:val="21"/>
              </w:rPr>
            </w:pPr>
            <w:r w:rsidRPr="00E70BB0">
              <w:rPr>
                <w:rFonts w:eastAsia="SimHei"/>
                <w:i/>
                <w:iCs/>
                <w:sz w:val="21"/>
                <w:szCs w:val="21"/>
                <w:lang w:bidi="ar"/>
              </w:rPr>
              <w:t>E</w:t>
            </w:r>
            <w:r w:rsidRPr="00E70BB0">
              <w:rPr>
                <w:rFonts w:eastAsia="SimHei"/>
                <w:sz w:val="21"/>
                <w:szCs w:val="21"/>
                <w:vertAlign w:val="subscript"/>
                <w:lang w:bidi="ar"/>
              </w:rPr>
              <w:t>A</w:t>
            </w:r>
            <w:r w:rsidRPr="00E70BB0">
              <w:rPr>
                <w:rFonts w:eastAsia="CharisSIL"/>
                <w:sz w:val="21"/>
                <w:szCs w:val="21"/>
                <w:lang w:bidi="ar"/>
              </w:rPr>
              <w:t xml:space="preserve"> (eV)</w:t>
            </w:r>
          </w:p>
        </w:tc>
        <w:tc>
          <w:tcPr>
            <w:tcW w:w="1134" w:type="dxa"/>
            <w:tcBorders>
              <w:top w:val="nil"/>
              <w:left w:val="nil"/>
              <w:bottom w:val="nil"/>
              <w:right w:val="nil"/>
            </w:tcBorders>
            <w:vAlign w:val="center"/>
          </w:tcPr>
          <w:p w14:paraId="203D4D4E" w14:textId="77777777" w:rsidR="00CB0260" w:rsidRPr="00E70BB0" w:rsidRDefault="00CB0260" w:rsidP="00E70BB0">
            <w:pPr>
              <w:adjustRightInd w:val="0"/>
              <w:snapToGrid w:val="0"/>
              <w:jc w:val="center"/>
              <w:rPr>
                <w:sz w:val="21"/>
                <w:szCs w:val="21"/>
              </w:rPr>
            </w:pPr>
            <w:r w:rsidRPr="00E70BB0">
              <w:rPr>
                <w:sz w:val="21"/>
                <w:szCs w:val="21"/>
              </w:rPr>
              <w:t>4.10</w:t>
            </w:r>
          </w:p>
        </w:tc>
        <w:tc>
          <w:tcPr>
            <w:tcW w:w="1134" w:type="dxa"/>
            <w:tcBorders>
              <w:top w:val="nil"/>
              <w:left w:val="nil"/>
              <w:bottom w:val="nil"/>
              <w:right w:val="nil"/>
            </w:tcBorders>
            <w:vAlign w:val="center"/>
          </w:tcPr>
          <w:p w14:paraId="6ACB62A7" w14:textId="77777777" w:rsidR="00CB0260" w:rsidRPr="00E70BB0" w:rsidRDefault="00CB0260" w:rsidP="00E70BB0">
            <w:pPr>
              <w:adjustRightInd w:val="0"/>
              <w:snapToGrid w:val="0"/>
              <w:jc w:val="center"/>
              <w:rPr>
                <w:sz w:val="21"/>
                <w:szCs w:val="21"/>
              </w:rPr>
            </w:pPr>
            <w:r w:rsidRPr="00E70BB0">
              <w:rPr>
                <w:sz w:val="21"/>
                <w:szCs w:val="21"/>
              </w:rPr>
              <w:t>3.8</w:t>
            </w:r>
          </w:p>
        </w:tc>
        <w:tc>
          <w:tcPr>
            <w:tcW w:w="1134" w:type="dxa"/>
            <w:tcBorders>
              <w:top w:val="nil"/>
              <w:left w:val="nil"/>
              <w:bottom w:val="nil"/>
              <w:right w:val="nil"/>
            </w:tcBorders>
            <w:vAlign w:val="center"/>
          </w:tcPr>
          <w:p w14:paraId="17949F26" w14:textId="77777777" w:rsidR="00CB0260" w:rsidRPr="00E70BB0" w:rsidRDefault="00CB0260" w:rsidP="00E70BB0">
            <w:pPr>
              <w:adjustRightInd w:val="0"/>
              <w:snapToGrid w:val="0"/>
              <w:jc w:val="center"/>
              <w:rPr>
                <w:sz w:val="21"/>
                <w:szCs w:val="21"/>
              </w:rPr>
            </w:pPr>
            <w:r w:rsidRPr="00E70BB0">
              <w:rPr>
                <w:sz w:val="21"/>
                <w:szCs w:val="21"/>
              </w:rPr>
              <w:t>3.8</w:t>
            </w:r>
          </w:p>
        </w:tc>
        <w:tc>
          <w:tcPr>
            <w:tcW w:w="1133" w:type="dxa"/>
            <w:tcBorders>
              <w:top w:val="nil"/>
              <w:left w:val="nil"/>
              <w:bottom w:val="nil"/>
              <w:right w:val="nil"/>
            </w:tcBorders>
            <w:vAlign w:val="center"/>
          </w:tcPr>
          <w:p w14:paraId="3BAA3FA9" w14:textId="77777777" w:rsidR="00CB0260" w:rsidRPr="00E70BB0" w:rsidRDefault="00CB0260" w:rsidP="00E70BB0">
            <w:pPr>
              <w:adjustRightInd w:val="0"/>
              <w:snapToGrid w:val="0"/>
              <w:jc w:val="center"/>
              <w:rPr>
                <w:sz w:val="21"/>
                <w:szCs w:val="21"/>
              </w:rPr>
            </w:pPr>
            <w:r w:rsidRPr="00E70BB0">
              <w:rPr>
                <w:sz w:val="21"/>
                <w:szCs w:val="21"/>
              </w:rPr>
              <w:t>3.8</w:t>
            </w:r>
          </w:p>
        </w:tc>
        <w:tc>
          <w:tcPr>
            <w:tcW w:w="1985" w:type="dxa"/>
            <w:tcBorders>
              <w:top w:val="nil"/>
              <w:left w:val="nil"/>
              <w:bottom w:val="nil"/>
              <w:right w:val="nil"/>
            </w:tcBorders>
            <w:vAlign w:val="center"/>
          </w:tcPr>
          <w:p w14:paraId="0D58FB7B" w14:textId="77777777" w:rsidR="00CB0260" w:rsidRPr="00E70BB0" w:rsidRDefault="00CB0260" w:rsidP="00E70BB0">
            <w:pPr>
              <w:adjustRightInd w:val="0"/>
              <w:snapToGrid w:val="0"/>
              <w:jc w:val="center"/>
              <w:rPr>
                <w:sz w:val="21"/>
                <w:szCs w:val="21"/>
              </w:rPr>
            </w:pPr>
            <w:r w:rsidRPr="00E70BB0">
              <w:rPr>
                <w:sz w:val="21"/>
                <w:szCs w:val="21"/>
              </w:rPr>
              <w:t>5.11</w:t>
            </w:r>
            <w:r w:rsidRPr="00E70BB0">
              <w:rPr>
                <w:sz w:val="21"/>
                <w:szCs w:val="21"/>
                <w:vertAlign w:val="superscript"/>
              </w:rPr>
              <w:t>a</w:t>
            </w:r>
          </w:p>
        </w:tc>
      </w:tr>
      <w:tr w:rsidR="00CB0260" w:rsidRPr="00E70BB0" w14:paraId="735E5E0C" w14:textId="77777777" w:rsidTr="007A28B4">
        <w:trPr>
          <w:trHeight w:val="340"/>
          <w:jc w:val="center"/>
        </w:trPr>
        <w:tc>
          <w:tcPr>
            <w:tcW w:w="1844" w:type="dxa"/>
            <w:tcBorders>
              <w:top w:val="nil"/>
              <w:left w:val="nil"/>
              <w:bottom w:val="nil"/>
              <w:right w:val="nil"/>
            </w:tcBorders>
            <w:vAlign w:val="center"/>
          </w:tcPr>
          <w:p w14:paraId="08520446" w14:textId="77777777" w:rsidR="00CB0260" w:rsidRPr="00E70BB0" w:rsidRDefault="00CB0260" w:rsidP="00E70BB0">
            <w:pPr>
              <w:widowControl/>
              <w:adjustRightInd w:val="0"/>
              <w:snapToGrid w:val="0"/>
              <w:jc w:val="center"/>
              <w:rPr>
                <w:i/>
                <w:iCs/>
                <w:sz w:val="21"/>
                <w:szCs w:val="21"/>
              </w:rPr>
            </w:pPr>
            <w:r w:rsidRPr="00E70BB0">
              <w:rPr>
                <w:rFonts w:eastAsia="SimHei"/>
                <w:i/>
                <w:iCs/>
                <w:sz w:val="21"/>
                <w:szCs w:val="21"/>
                <w:lang w:bidi="ar"/>
              </w:rPr>
              <w:t>ε</w:t>
            </w:r>
          </w:p>
        </w:tc>
        <w:tc>
          <w:tcPr>
            <w:tcW w:w="1134" w:type="dxa"/>
            <w:tcBorders>
              <w:top w:val="nil"/>
              <w:left w:val="nil"/>
              <w:bottom w:val="nil"/>
              <w:right w:val="nil"/>
            </w:tcBorders>
            <w:vAlign w:val="center"/>
          </w:tcPr>
          <w:p w14:paraId="4D7AA49B" w14:textId="77777777" w:rsidR="00CB0260" w:rsidRPr="00E70BB0" w:rsidRDefault="00CB0260" w:rsidP="00E70BB0">
            <w:pPr>
              <w:adjustRightInd w:val="0"/>
              <w:snapToGrid w:val="0"/>
              <w:jc w:val="center"/>
              <w:rPr>
                <w:sz w:val="21"/>
                <w:szCs w:val="21"/>
              </w:rPr>
            </w:pPr>
            <w:r w:rsidRPr="00E70BB0">
              <w:rPr>
                <w:sz w:val="21"/>
                <w:szCs w:val="21"/>
              </w:rPr>
              <w:t>11.9</w:t>
            </w:r>
          </w:p>
        </w:tc>
        <w:tc>
          <w:tcPr>
            <w:tcW w:w="1134" w:type="dxa"/>
            <w:tcBorders>
              <w:top w:val="nil"/>
              <w:left w:val="nil"/>
              <w:bottom w:val="nil"/>
              <w:right w:val="nil"/>
            </w:tcBorders>
            <w:vAlign w:val="center"/>
          </w:tcPr>
          <w:p w14:paraId="7509AA78" w14:textId="77777777" w:rsidR="00CB0260" w:rsidRPr="00E70BB0" w:rsidRDefault="00CB0260" w:rsidP="00E70BB0">
            <w:pPr>
              <w:adjustRightInd w:val="0"/>
              <w:snapToGrid w:val="0"/>
              <w:jc w:val="center"/>
              <w:rPr>
                <w:sz w:val="21"/>
                <w:szCs w:val="21"/>
              </w:rPr>
            </w:pPr>
            <w:r w:rsidRPr="00E70BB0">
              <w:rPr>
                <w:sz w:val="21"/>
                <w:szCs w:val="21"/>
              </w:rPr>
              <w:t>11.9</w:t>
            </w:r>
          </w:p>
        </w:tc>
        <w:tc>
          <w:tcPr>
            <w:tcW w:w="1134" w:type="dxa"/>
            <w:tcBorders>
              <w:top w:val="nil"/>
              <w:left w:val="nil"/>
              <w:bottom w:val="nil"/>
              <w:right w:val="nil"/>
            </w:tcBorders>
            <w:vAlign w:val="center"/>
          </w:tcPr>
          <w:p w14:paraId="0EDDA779" w14:textId="77777777" w:rsidR="00CB0260" w:rsidRPr="00E70BB0" w:rsidRDefault="00CB0260" w:rsidP="00E70BB0">
            <w:pPr>
              <w:adjustRightInd w:val="0"/>
              <w:snapToGrid w:val="0"/>
              <w:jc w:val="center"/>
              <w:rPr>
                <w:sz w:val="21"/>
                <w:szCs w:val="21"/>
              </w:rPr>
            </w:pPr>
            <w:r w:rsidRPr="00E70BB0">
              <w:rPr>
                <w:sz w:val="21"/>
                <w:szCs w:val="21"/>
              </w:rPr>
              <w:t>11.9</w:t>
            </w:r>
          </w:p>
        </w:tc>
        <w:tc>
          <w:tcPr>
            <w:tcW w:w="1133" w:type="dxa"/>
            <w:tcBorders>
              <w:top w:val="nil"/>
              <w:left w:val="nil"/>
              <w:bottom w:val="nil"/>
              <w:right w:val="nil"/>
            </w:tcBorders>
            <w:vAlign w:val="center"/>
          </w:tcPr>
          <w:p w14:paraId="686E7365" w14:textId="77777777" w:rsidR="00CB0260" w:rsidRPr="00E70BB0" w:rsidRDefault="00CB0260" w:rsidP="00E70BB0">
            <w:pPr>
              <w:adjustRightInd w:val="0"/>
              <w:snapToGrid w:val="0"/>
              <w:jc w:val="center"/>
              <w:rPr>
                <w:sz w:val="21"/>
                <w:szCs w:val="21"/>
              </w:rPr>
            </w:pPr>
            <w:r w:rsidRPr="00E70BB0">
              <w:rPr>
                <w:sz w:val="21"/>
                <w:szCs w:val="21"/>
              </w:rPr>
              <w:t>11.9</w:t>
            </w:r>
          </w:p>
        </w:tc>
        <w:tc>
          <w:tcPr>
            <w:tcW w:w="1985" w:type="dxa"/>
            <w:tcBorders>
              <w:top w:val="nil"/>
              <w:left w:val="nil"/>
              <w:bottom w:val="nil"/>
              <w:right w:val="nil"/>
            </w:tcBorders>
            <w:vAlign w:val="center"/>
          </w:tcPr>
          <w:p w14:paraId="704DCA7F" w14:textId="630F9A76" w:rsidR="00CB0260" w:rsidRPr="00E70BB0" w:rsidRDefault="00CB0260" w:rsidP="00E70BB0">
            <w:pPr>
              <w:adjustRightInd w:val="0"/>
              <w:snapToGrid w:val="0"/>
              <w:jc w:val="center"/>
              <w:rPr>
                <w:sz w:val="21"/>
                <w:szCs w:val="21"/>
              </w:rPr>
            </w:pPr>
            <w:r w:rsidRPr="00E70BB0">
              <w:rPr>
                <w:sz w:val="21"/>
                <w:szCs w:val="21"/>
              </w:rPr>
              <w:t>5.9</w:t>
            </w:r>
            <w:r w:rsidR="00E03E9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 </w:instrText>
            </w:r>
            <w:r w:rsidR="00E5525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EN.CITE.DATA </w:instrText>
            </w:r>
            <w:r w:rsidR="00E55252" w:rsidRPr="00E70BB0">
              <w:rPr>
                <w:szCs w:val="21"/>
                <w:vertAlign w:val="superscript"/>
              </w:rPr>
            </w:r>
            <w:r w:rsidR="00E55252" w:rsidRPr="00E70BB0">
              <w:rPr>
                <w:szCs w:val="21"/>
                <w:vertAlign w:val="superscript"/>
              </w:rPr>
              <w:fldChar w:fldCharType="end"/>
            </w:r>
            <w:r w:rsidR="00E03E92" w:rsidRPr="00E70BB0">
              <w:rPr>
                <w:szCs w:val="21"/>
                <w:vertAlign w:val="superscript"/>
              </w:rPr>
            </w:r>
            <w:r w:rsidR="00E03E92" w:rsidRPr="00E70BB0">
              <w:rPr>
                <w:szCs w:val="21"/>
                <w:vertAlign w:val="superscript"/>
              </w:rPr>
              <w:fldChar w:fldCharType="separate"/>
            </w:r>
            <w:r w:rsidR="009A1E5A" w:rsidRPr="00E70BB0">
              <w:rPr>
                <w:noProof/>
                <w:sz w:val="21"/>
                <w:szCs w:val="21"/>
                <w:vertAlign w:val="superscript"/>
              </w:rPr>
              <w:t xml:space="preserve"> </w:t>
            </w:r>
            <w:r w:rsidR="00E70BB0">
              <w:rPr>
                <w:noProof/>
                <w:sz w:val="21"/>
                <w:szCs w:val="21"/>
              </w:rPr>
              <w:t>[S</w:t>
            </w:r>
            <w:r w:rsidR="009A1E5A" w:rsidRPr="00E70BB0">
              <w:rPr>
                <w:noProof/>
                <w:sz w:val="21"/>
                <w:szCs w:val="21"/>
              </w:rPr>
              <w:t>6]</w:t>
            </w:r>
            <w:r w:rsidR="00E03E92" w:rsidRPr="00E70BB0">
              <w:rPr>
                <w:szCs w:val="21"/>
                <w:vertAlign w:val="superscript"/>
              </w:rPr>
              <w:fldChar w:fldCharType="end"/>
            </w:r>
          </w:p>
        </w:tc>
      </w:tr>
      <w:tr w:rsidR="00CB0260" w:rsidRPr="00E70BB0" w14:paraId="5205435F" w14:textId="77777777" w:rsidTr="007A28B4">
        <w:trPr>
          <w:trHeight w:val="340"/>
          <w:jc w:val="center"/>
        </w:trPr>
        <w:tc>
          <w:tcPr>
            <w:tcW w:w="1844" w:type="dxa"/>
            <w:tcBorders>
              <w:top w:val="nil"/>
              <w:left w:val="nil"/>
              <w:bottom w:val="nil"/>
              <w:right w:val="nil"/>
            </w:tcBorders>
            <w:vAlign w:val="center"/>
          </w:tcPr>
          <w:p w14:paraId="064AF291" w14:textId="77777777" w:rsidR="00CB0260" w:rsidRPr="00E70BB0" w:rsidRDefault="00CB0260" w:rsidP="00E70BB0">
            <w:pPr>
              <w:widowControl/>
              <w:adjustRightInd w:val="0"/>
              <w:snapToGrid w:val="0"/>
              <w:jc w:val="center"/>
              <w:rPr>
                <w:sz w:val="21"/>
                <w:szCs w:val="21"/>
              </w:rPr>
            </w:pPr>
            <w:r w:rsidRPr="00E70BB0">
              <w:rPr>
                <w:rFonts w:eastAsia="STIX-Regular"/>
                <w:i/>
                <w:iCs/>
                <w:sz w:val="21"/>
                <w:szCs w:val="21"/>
                <w:lang w:bidi="ar"/>
              </w:rPr>
              <w:t>N</w:t>
            </w:r>
            <w:r w:rsidRPr="00E70BB0">
              <w:rPr>
                <w:rFonts w:eastAsia="STIX-Regular"/>
                <w:sz w:val="21"/>
                <w:szCs w:val="21"/>
                <w:vertAlign w:val="subscript"/>
                <w:lang w:bidi="ar"/>
              </w:rPr>
              <w:t xml:space="preserve">C </w:t>
            </w:r>
            <w:r w:rsidRPr="00E70BB0">
              <w:rPr>
                <w:rFonts w:eastAsia="CharisSIL-Bold"/>
                <w:b/>
                <w:bCs/>
                <w:sz w:val="21"/>
                <w:szCs w:val="21"/>
                <w:lang w:bidi="ar"/>
              </w:rPr>
              <w:t>(</w:t>
            </w:r>
            <w:r w:rsidRPr="00E70BB0">
              <w:rPr>
                <w:rFonts w:eastAsia="STIX-Regular"/>
                <w:sz w:val="21"/>
                <w:szCs w:val="21"/>
                <w:lang w:bidi="ar"/>
              </w:rPr>
              <w:t>cm</w:t>
            </w:r>
            <w:r w:rsidRPr="00E70BB0">
              <w:rPr>
                <w:rFonts w:eastAsia="TeX_CM_Maths_Symbols"/>
                <w:sz w:val="21"/>
                <w:szCs w:val="21"/>
                <w:vertAlign w:val="superscript"/>
                <w:lang w:bidi="ar"/>
              </w:rPr>
              <w:t>−</w:t>
            </w:r>
            <w:r w:rsidRPr="00E70BB0">
              <w:rPr>
                <w:rFonts w:eastAsia="CharisSIL"/>
                <w:sz w:val="21"/>
                <w:szCs w:val="21"/>
                <w:vertAlign w:val="superscript"/>
                <w:lang w:bidi="ar"/>
              </w:rPr>
              <w:t>3</w:t>
            </w:r>
            <w:r w:rsidRPr="00E70BB0">
              <w:rPr>
                <w:rFonts w:eastAsia="CharisSIL-Bold"/>
                <w:b/>
                <w:bCs/>
                <w:sz w:val="21"/>
                <w:szCs w:val="21"/>
                <w:lang w:bidi="ar"/>
              </w:rPr>
              <w:t>)</w:t>
            </w:r>
          </w:p>
        </w:tc>
        <w:tc>
          <w:tcPr>
            <w:tcW w:w="1134" w:type="dxa"/>
            <w:tcBorders>
              <w:top w:val="nil"/>
              <w:left w:val="nil"/>
              <w:bottom w:val="nil"/>
              <w:right w:val="nil"/>
            </w:tcBorders>
            <w:vAlign w:val="center"/>
          </w:tcPr>
          <w:p w14:paraId="04485010" w14:textId="720F48B0" w:rsidR="00CB0260" w:rsidRPr="00E70BB0" w:rsidRDefault="00CB0260" w:rsidP="00E70BB0">
            <w:pPr>
              <w:adjustRightInd w:val="0"/>
              <w:snapToGrid w:val="0"/>
              <w:jc w:val="center"/>
              <w:rPr>
                <w:sz w:val="21"/>
                <w:szCs w:val="21"/>
              </w:rPr>
            </w:pPr>
            <w:r w:rsidRPr="00E70BB0">
              <w:rPr>
                <w:sz w:val="21"/>
                <w:szCs w:val="21"/>
              </w:rPr>
              <w:t>2.8×10</w:t>
            </w:r>
            <w:r w:rsidRPr="00E70BB0">
              <w:rPr>
                <w:sz w:val="21"/>
                <w:szCs w:val="21"/>
                <w:vertAlign w:val="superscript"/>
              </w:rPr>
              <w:t>1</w:t>
            </w:r>
            <w:r w:rsidR="00232926" w:rsidRPr="00E70BB0">
              <w:rPr>
                <w:rFonts w:hint="eastAsia"/>
                <w:sz w:val="21"/>
                <w:szCs w:val="21"/>
                <w:vertAlign w:val="superscript"/>
              </w:rPr>
              <w:t>9</w:t>
            </w:r>
          </w:p>
        </w:tc>
        <w:tc>
          <w:tcPr>
            <w:tcW w:w="1134" w:type="dxa"/>
            <w:tcBorders>
              <w:top w:val="nil"/>
              <w:left w:val="nil"/>
              <w:bottom w:val="nil"/>
              <w:right w:val="nil"/>
            </w:tcBorders>
            <w:vAlign w:val="center"/>
          </w:tcPr>
          <w:p w14:paraId="65342FCE" w14:textId="77777777" w:rsidR="00CB0260" w:rsidRPr="00E70BB0" w:rsidRDefault="00CB0260" w:rsidP="00E70BB0">
            <w:pPr>
              <w:adjustRightInd w:val="0"/>
              <w:snapToGrid w:val="0"/>
              <w:jc w:val="center"/>
              <w:rPr>
                <w:sz w:val="21"/>
                <w:szCs w:val="21"/>
              </w:rPr>
            </w:pPr>
            <w:r w:rsidRPr="00E70BB0">
              <w:rPr>
                <w:sz w:val="21"/>
                <w:szCs w:val="21"/>
              </w:rPr>
              <w:t>2.0×10</w:t>
            </w:r>
            <w:r w:rsidRPr="00E70BB0">
              <w:rPr>
                <w:sz w:val="21"/>
                <w:szCs w:val="21"/>
                <w:vertAlign w:val="superscript"/>
              </w:rPr>
              <w:t>20</w:t>
            </w:r>
          </w:p>
        </w:tc>
        <w:tc>
          <w:tcPr>
            <w:tcW w:w="1134" w:type="dxa"/>
            <w:tcBorders>
              <w:top w:val="nil"/>
              <w:left w:val="nil"/>
              <w:bottom w:val="nil"/>
              <w:right w:val="nil"/>
            </w:tcBorders>
            <w:vAlign w:val="center"/>
          </w:tcPr>
          <w:p w14:paraId="1E1AE24E" w14:textId="77777777" w:rsidR="00CB0260" w:rsidRPr="00E70BB0" w:rsidRDefault="00CB0260" w:rsidP="00E70BB0">
            <w:pPr>
              <w:adjustRightInd w:val="0"/>
              <w:snapToGrid w:val="0"/>
              <w:jc w:val="center"/>
              <w:rPr>
                <w:sz w:val="21"/>
                <w:szCs w:val="21"/>
              </w:rPr>
            </w:pPr>
            <w:r w:rsidRPr="00E70BB0">
              <w:rPr>
                <w:sz w:val="21"/>
                <w:szCs w:val="21"/>
              </w:rPr>
              <w:t>2.0×10</w:t>
            </w:r>
            <w:r w:rsidRPr="00E70BB0">
              <w:rPr>
                <w:sz w:val="21"/>
                <w:szCs w:val="21"/>
                <w:vertAlign w:val="superscript"/>
              </w:rPr>
              <w:t>20</w:t>
            </w:r>
          </w:p>
        </w:tc>
        <w:tc>
          <w:tcPr>
            <w:tcW w:w="1133" w:type="dxa"/>
            <w:tcBorders>
              <w:top w:val="nil"/>
              <w:left w:val="nil"/>
              <w:bottom w:val="nil"/>
              <w:right w:val="nil"/>
            </w:tcBorders>
            <w:vAlign w:val="center"/>
          </w:tcPr>
          <w:p w14:paraId="08689678" w14:textId="77777777" w:rsidR="00CB0260" w:rsidRPr="00E70BB0" w:rsidRDefault="00CB0260" w:rsidP="00E70BB0">
            <w:pPr>
              <w:adjustRightInd w:val="0"/>
              <w:snapToGrid w:val="0"/>
              <w:jc w:val="center"/>
              <w:rPr>
                <w:sz w:val="21"/>
                <w:szCs w:val="21"/>
              </w:rPr>
            </w:pPr>
            <w:r w:rsidRPr="00E70BB0">
              <w:rPr>
                <w:sz w:val="21"/>
                <w:szCs w:val="21"/>
              </w:rPr>
              <w:t>2.0×10</w:t>
            </w:r>
            <w:r w:rsidRPr="00E70BB0">
              <w:rPr>
                <w:sz w:val="21"/>
                <w:szCs w:val="21"/>
                <w:vertAlign w:val="superscript"/>
              </w:rPr>
              <w:t>20</w:t>
            </w:r>
          </w:p>
        </w:tc>
        <w:tc>
          <w:tcPr>
            <w:tcW w:w="1985" w:type="dxa"/>
            <w:tcBorders>
              <w:top w:val="nil"/>
              <w:left w:val="nil"/>
              <w:bottom w:val="nil"/>
              <w:right w:val="nil"/>
            </w:tcBorders>
            <w:vAlign w:val="center"/>
          </w:tcPr>
          <w:p w14:paraId="3B6FFB37" w14:textId="21E17D6C" w:rsidR="00CB0260" w:rsidRPr="00E70BB0" w:rsidRDefault="00CB0260" w:rsidP="00E70BB0">
            <w:pPr>
              <w:adjustRightInd w:val="0"/>
              <w:snapToGrid w:val="0"/>
              <w:jc w:val="center"/>
              <w:rPr>
                <w:sz w:val="21"/>
                <w:szCs w:val="21"/>
                <w:vertAlign w:val="superscript"/>
              </w:rPr>
            </w:pPr>
            <w:r w:rsidRPr="00E70BB0">
              <w:rPr>
                <w:sz w:val="21"/>
                <w:szCs w:val="21"/>
              </w:rPr>
              <w:t>2.85×10</w:t>
            </w:r>
            <w:r w:rsidRPr="00E70BB0">
              <w:rPr>
                <w:sz w:val="21"/>
                <w:szCs w:val="21"/>
                <w:vertAlign w:val="superscript"/>
              </w:rPr>
              <w:t xml:space="preserve">19 </w:t>
            </w:r>
            <w:r w:rsidR="00E03E92" w:rsidRPr="00E70BB0">
              <w:rPr>
                <w:szCs w:val="21"/>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rPr>
              <w:instrText xml:space="preserve"> ADDIN EN.CITE </w:instrText>
            </w:r>
            <w:r w:rsidR="00E55252" w:rsidRPr="00E70BB0">
              <w:rPr>
                <w:szCs w:val="21"/>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rPr>
              <w:instrText xml:space="preserve"> ADDIN EN.CITE.DATA </w:instrText>
            </w:r>
            <w:r w:rsidR="00E55252" w:rsidRPr="00E70BB0">
              <w:rPr>
                <w:szCs w:val="21"/>
              </w:rPr>
            </w:r>
            <w:r w:rsidR="00E55252" w:rsidRPr="00E70BB0">
              <w:rPr>
                <w:szCs w:val="21"/>
              </w:rPr>
              <w:fldChar w:fldCharType="end"/>
            </w:r>
            <w:r w:rsidR="00E03E92" w:rsidRPr="00E70BB0">
              <w:rPr>
                <w:szCs w:val="21"/>
              </w:rPr>
            </w:r>
            <w:r w:rsidR="00E03E92" w:rsidRPr="00E70BB0">
              <w:rPr>
                <w:szCs w:val="21"/>
              </w:rPr>
              <w:fldChar w:fldCharType="separate"/>
            </w:r>
            <w:r w:rsidR="00E70BB0">
              <w:rPr>
                <w:noProof/>
                <w:sz w:val="21"/>
                <w:szCs w:val="21"/>
              </w:rPr>
              <w:t>[S</w:t>
            </w:r>
            <w:r w:rsidR="00E55252" w:rsidRPr="00E70BB0">
              <w:rPr>
                <w:noProof/>
                <w:sz w:val="21"/>
                <w:szCs w:val="21"/>
              </w:rPr>
              <w:t>6]</w:t>
            </w:r>
            <w:r w:rsidR="00E03E92" w:rsidRPr="00E70BB0">
              <w:rPr>
                <w:szCs w:val="21"/>
              </w:rPr>
              <w:fldChar w:fldCharType="end"/>
            </w:r>
          </w:p>
        </w:tc>
      </w:tr>
      <w:tr w:rsidR="00CB0260" w:rsidRPr="00E70BB0" w14:paraId="236E33F2" w14:textId="77777777" w:rsidTr="007A28B4">
        <w:trPr>
          <w:trHeight w:val="340"/>
          <w:jc w:val="center"/>
        </w:trPr>
        <w:tc>
          <w:tcPr>
            <w:tcW w:w="1844" w:type="dxa"/>
            <w:tcBorders>
              <w:top w:val="nil"/>
              <w:left w:val="nil"/>
              <w:bottom w:val="nil"/>
              <w:right w:val="nil"/>
            </w:tcBorders>
            <w:vAlign w:val="center"/>
          </w:tcPr>
          <w:p w14:paraId="2EF67DE9" w14:textId="77777777" w:rsidR="00CB0260" w:rsidRPr="00E70BB0" w:rsidRDefault="00CB0260" w:rsidP="00E70BB0">
            <w:pPr>
              <w:widowControl/>
              <w:adjustRightInd w:val="0"/>
              <w:snapToGrid w:val="0"/>
              <w:jc w:val="center"/>
              <w:rPr>
                <w:sz w:val="21"/>
                <w:szCs w:val="21"/>
              </w:rPr>
            </w:pPr>
            <w:r w:rsidRPr="00E70BB0">
              <w:rPr>
                <w:rFonts w:eastAsia="STIX-Regular"/>
                <w:i/>
                <w:iCs/>
                <w:sz w:val="21"/>
                <w:szCs w:val="21"/>
                <w:lang w:bidi="ar"/>
              </w:rPr>
              <w:t>N</w:t>
            </w:r>
            <w:r w:rsidRPr="00E70BB0">
              <w:rPr>
                <w:rFonts w:eastAsia="STIX-Regular"/>
                <w:sz w:val="21"/>
                <w:szCs w:val="21"/>
                <w:vertAlign w:val="subscript"/>
                <w:lang w:bidi="ar"/>
              </w:rPr>
              <w:t xml:space="preserve">V </w:t>
            </w:r>
            <w:r w:rsidRPr="00E70BB0">
              <w:rPr>
                <w:rFonts w:eastAsia="CharisSIL-Bold"/>
                <w:b/>
                <w:bCs/>
                <w:sz w:val="21"/>
                <w:szCs w:val="21"/>
                <w:lang w:bidi="ar"/>
              </w:rPr>
              <w:t>(</w:t>
            </w:r>
            <w:r w:rsidRPr="00E70BB0">
              <w:rPr>
                <w:rFonts w:eastAsia="STIX-Regular"/>
                <w:sz w:val="21"/>
                <w:szCs w:val="21"/>
                <w:lang w:bidi="ar"/>
              </w:rPr>
              <w:t>cm</w:t>
            </w:r>
            <w:r w:rsidRPr="00E70BB0">
              <w:rPr>
                <w:rFonts w:eastAsia="TeX_CM_Maths_Symbols"/>
                <w:sz w:val="21"/>
                <w:szCs w:val="21"/>
                <w:vertAlign w:val="superscript"/>
                <w:lang w:bidi="ar"/>
              </w:rPr>
              <w:t>−</w:t>
            </w:r>
            <w:r w:rsidRPr="00E70BB0">
              <w:rPr>
                <w:rFonts w:eastAsia="CharisSIL"/>
                <w:sz w:val="21"/>
                <w:szCs w:val="21"/>
                <w:vertAlign w:val="superscript"/>
                <w:lang w:bidi="ar"/>
              </w:rPr>
              <w:t>3</w:t>
            </w:r>
            <w:r w:rsidRPr="00E70BB0">
              <w:rPr>
                <w:rFonts w:eastAsia="CharisSIL-Bold"/>
                <w:b/>
                <w:bCs/>
                <w:sz w:val="21"/>
                <w:szCs w:val="21"/>
                <w:lang w:bidi="ar"/>
              </w:rPr>
              <w:t>)</w:t>
            </w:r>
          </w:p>
        </w:tc>
        <w:tc>
          <w:tcPr>
            <w:tcW w:w="1134" w:type="dxa"/>
            <w:tcBorders>
              <w:top w:val="nil"/>
              <w:left w:val="nil"/>
              <w:bottom w:val="nil"/>
              <w:right w:val="nil"/>
            </w:tcBorders>
            <w:vAlign w:val="center"/>
          </w:tcPr>
          <w:p w14:paraId="41492AC9" w14:textId="77777777" w:rsidR="00CB0260" w:rsidRPr="00E70BB0" w:rsidRDefault="00CB0260" w:rsidP="00E70BB0">
            <w:pPr>
              <w:adjustRightInd w:val="0"/>
              <w:snapToGrid w:val="0"/>
              <w:jc w:val="center"/>
              <w:rPr>
                <w:sz w:val="21"/>
                <w:szCs w:val="21"/>
              </w:rPr>
            </w:pPr>
            <w:r w:rsidRPr="00E70BB0">
              <w:rPr>
                <w:sz w:val="21"/>
                <w:szCs w:val="21"/>
              </w:rPr>
              <w:t>1.0×10</w:t>
            </w:r>
            <w:r w:rsidRPr="00E70BB0">
              <w:rPr>
                <w:sz w:val="21"/>
                <w:szCs w:val="21"/>
                <w:vertAlign w:val="superscript"/>
              </w:rPr>
              <w:t>19</w:t>
            </w:r>
          </w:p>
        </w:tc>
        <w:tc>
          <w:tcPr>
            <w:tcW w:w="1134" w:type="dxa"/>
            <w:tcBorders>
              <w:top w:val="nil"/>
              <w:left w:val="nil"/>
              <w:bottom w:val="nil"/>
              <w:right w:val="nil"/>
            </w:tcBorders>
            <w:vAlign w:val="center"/>
          </w:tcPr>
          <w:p w14:paraId="2EFB4460" w14:textId="77777777" w:rsidR="00CB0260" w:rsidRPr="00E70BB0" w:rsidRDefault="00CB0260" w:rsidP="00E70BB0">
            <w:pPr>
              <w:adjustRightInd w:val="0"/>
              <w:snapToGrid w:val="0"/>
              <w:jc w:val="center"/>
              <w:rPr>
                <w:sz w:val="21"/>
                <w:szCs w:val="21"/>
              </w:rPr>
            </w:pPr>
            <w:r w:rsidRPr="00E70BB0">
              <w:rPr>
                <w:sz w:val="21"/>
                <w:szCs w:val="21"/>
              </w:rPr>
              <w:t>2.0×10</w:t>
            </w:r>
            <w:r w:rsidRPr="00E70BB0">
              <w:rPr>
                <w:sz w:val="21"/>
                <w:szCs w:val="21"/>
                <w:vertAlign w:val="superscript"/>
              </w:rPr>
              <w:t>19</w:t>
            </w:r>
          </w:p>
        </w:tc>
        <w:tc>
          <w:tcPr>
            <w:tcW w:w="1134" w:type="dxa"/>
            <w:tcBorders>
              <w:top w:val="nil"/>
              <w:left w:val="nil"/>
              <w:bottom w:val="nil"/>
              <w:right w:val="nil"/>
            </w:tcBorders>
            <w:vAlign w:val="center"/>
          </w:tcPr>
          <w:p w14:paraId="787AEB2B" w14:textId="77777777" w:rsidR="00CB0260" w:rsidRPr="00E70BB0" w:rsidRDefault="00CB0260" w:rsidP="00E70BB0">
            <w:pPr>
              <w:adjustRightInd w:val="0"/>
              <w:snapToGrid w:val="0"/>
              <w:jc w:val="center"/>
              <w:rPr>
                <w:sz w:val="21"/>
                <w:szCs w:val="21"/>
              </w:rPr>
            </w:pPr>
            <w:r w:rsidRPr="00E70BB0">
              <w:rPr>
                <w:sz w:val="21"/>
                <w:szCs w:val="21"/>
              </w:rPr>
              <w:t>2.0×10</w:t>
            </w:r>
            <w:r w:rsidRPr="00E70BB0">
              <w:rPr>
                <w:sz w:val="21"/>
                <w:szCs w:val="21"/>
                <w:vertAlign w:val="superscript"/>
              </w:rPr>
              <w:t>20</w:t>
            </w:r>
          </w:p>
        </w:tc>
        <w:tc>
          <w:tcPr>
            <w:tcW w:w="1133" w:type="dxa"/>
            <w:tcBorders>
              <w:top w:val="nil"/>
              <w:left w:val="nil"/>
              <w:bottom w:val="nil"/>
              <w:right w:val="nil"/>
            </w:tcBorders>
            <w:vAlign w:val="center"/>
          </w:tcPr>
          <w:p w14:paraId="1E9CB7BA" w14:textId="77777777" w:rsidR="00CB0260" w:rsidRPr="00E70BB0" w:rsidRDefault="00CB0260" w:rsidP="00E70BB0">
            <w:pPr>
              <w:adjustRightInd w:val="0"/>
              <w:snapToGrid w:val="0"/>
              <w:jc w:val="center"/>
              <w:rPr>
                <w:sz w:val="21"/>
                <w:szCs w:val="21"/>
              </w:rPr>
            </w:pPr>
            <w:r w:rsidRPr="00E70BB0">
              <w:rPr>
                <w:sz w:val="21"/>
                <w:szCs w:val="21"/>
              </w:rPr>
              <w:t>2.0×10</w:t>
            </w:r>
            <w:r w:rsidRPr="00E70BB0">
              <w:rPr>
                <w:sz w:val="21"/>
                <w:szCs w:val="21"/>
                <w:vertAlign w:val="superscript"/>
              </w:rPr>
              <w:t>20</w:t>
            </w:r>
          </w:p>
        </w:tc>
        <w:tc>
          <w:tcPr>
            <w:tcW w:w="1985" w:type="dxa"/>
            <w:tcBorders>
              <w:top w:val="nil"/>
              <w:left w:val="nil"/>
              <w:bottom w:val="nil"/>
              <w:right w:val="nil"/>
            </w:tcBorders>
            <w:vAlign w:val="center"/>
          </w:tcPr>
          <w:p w14:paraId="4368B82B" w14:textId="1649A27D" w:rsidR="00CB0260" w:rsidRPr="00E70BB0" w:rsidRDefault="00CB0260" w:rsidP="00E70BB0">
            <w:pPr>
              <w:adjustRightInd w:val="0"/>
              <w:snapToGrid w:val="0"/>
              <w:jc w:val="center"/>
              <w:rPr>
                <w:sz w:val="21"/>
                <w:szCs w:val="21"/>
                <w:vertAlign w:val="superscript"/>
              </w:rPr>
            </w:pPr>
            <w:r w:rsidRPr="00E70BB0">
              <w:rPr>
                <w:sz w:val="21"/>
                <w:szCs w:val="21"/>
              </w:rPr>
              <w:t>2.68×10</w:t>
            </w:r>
            <w:r w:rsidRPr="00E70BB0">
              <w:rPr>
                <w:sz w:val="21"/>
                <w:szCs w:val="21"/>
                <w:vertAlign w:val="superscript"/>
              </w:rPr>
              <w:t>19</w:t>
            </w:r>
            <w:r w:rsidR="00E03E9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 </w:instrText>
            </w:r>
            <w:r w:rsidR="00E5525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EN.CITE.DATA </w:instrText>
            </w:r>
            <w:r w:rsidR="00E55252" w:rsidRPr="00E70BB0">
              <w:rPr>
                <w:szCs w:val="21"/>
                <w:vertAlign w:val="superscript"/>
              </w:rPr>
            </w:r>
            <w:r w:rsidR="00E55252" w:rsidRPr="00E70BB0">
              <w:rPr>
                <w:szCs w:val="21"/>
                <w:vertAlign w:val="superscript"/>
              </w:rPr>
              <w:fldChar w:fldCharType="end"/>
            </w:r>
            <w:r w:rsidR="00E03E92" w:rsidRPr="00E70BB0">
              <w:rPr>
                <w:szCs w:val="21"/>
                <w:vertAlign w:val="superscript"/>
              </w:rPr>
            </w:r>
            <w:r w:rsidR="00E03E92" w:rsidRPr="00E70BB0">
              <w:rPr>
                <w:szCs w:val="21"/>
                <w:vertAlign w:val="superscript"/>
              </w:rPr>
              <w:fldChar w:fldCharType="separate"/>
            </w:r>
            <w:r w:rsidR="00E55252" w:rsidRPr="00E70BB0">
              <w:rPr>
                <w:noProof/>
                <w:sz w:val="21"/>
                <w:szCs w:val="21"/>
                <w:vertAlign w:val="superscript"/>
              </w:rPr>
              <w:t xml:space="preserve"> </w:t>
            </w:r>
            <w:r w:rsidR="00E70BB0">
              <w:rPr>
                <w:noProof/>
                <w:sz w:val="21"/>
                <w:szCs w:val="21"/>
              </w:rPr>
              <w:t>[S</w:t>
            </w:r>
            <w:r w:rsidR="00E55252" w:rsidRPr="00E70BB0">
              <w:rPr>
                <w:noProof/>
                <w:sz w:val="21"/>
                <w:szCs w:val="21"/>
              </w:rPr>
              <w:t>6]</w:t>
            </w:r>
            <w:r w:rsidR="00E03E92" w:rsidRPr="00E70BB0">
              <w:rPr>
                <w:szCs w:val="21"/>
                <w:vertAlign w:val="superscript"/>
              </w:rPr>
              <w:fldChar w:fldCharType="end"/>
            </w:r>
          </w:p>
        </w:tc>
      </w:tr>
      <w:tr w:rsidR="00CB0260" w:rsidRPr="00E70BB0" w14:paraId="61631B2B" w14:textId="77777777" w:rsidTr="007A28B4">
        <w:trPr>
          <w:trHeight w:val="340"/>
          <w:jc w:val="center"/>
        </w:trPr>
        <w:tc>
          <w:tcPr>
            <w:tcW w:w="1844" w:type="dxa"/>
            <w:tcBorders>
              <w:top w:val="nil"/>
              <w:left w:val="nil"/>
              <w:bottom w:val="nil"/>
              <w:right w:val="nil"/>
            </w:tcBorders>
            <w:vAlign w:val="center"/>
          </w:tcPr>
          <w:p w14:paraId="55CB9B16" w14:textId="77777777" w:rsidR="00CB0260" w:rsidRPr="00E70BB0" w:rsidRDefault="00CB0260" w:rsidP="00E70BB0">
            <w:pPr>
              <w:widowControl/>
              <w:adjustRightInd w:val="0"/>
              <w:snapToGrid w:val="0"/>
              <w:jc w:val="center"/>
              <w:rPr>
                <w:sz w:val="21"/>
                <w:szCs w:val="21"/>
              </w:rPr>
            </w:pPr>
            <w:r w:rsidRPr="00E70BB0">
              <w:rPr>
                <w:rFonts w:eastAsia="STIX-Regular"/>
                <w:i/>
                <w:iCs/>
                <w:sz w:val="21"/>
                <w:szCs w:val="21"/>
                <w:lang w:bidi="ar"/>
              </w:rPr>
              <w:t>N</w:t>
            </w:r>
            <w:r w:rsidRPr="00E70BB0">
              <w:rPr>
                <w:rFonts w:eastAsia="STIX-Regular"/>
                <w:sz w:val="21"/>
                <w:szCs w:val="21"/>
                <w:vertAlign w:val="subscript"/>
                <w:lang w:bidi="ar"/>
              </w:rPr>
              <w:t xml:space="preserve">D </w:t>
            </w:r>
            <w:r w:rsidRPr="00E70BB0">
              <w:rPr>
                <w:rFonts w:eastAsia="CharisSIL-Bold"/>
                <w:b/>
                <w:bCs/>
                <w:sz w:val="21"/>
                <w:szCs w:val="21"/>
                <w:lang w:bidi="ar"/>
              </w:rPr>
              <w:t>(</w:t>
            </w:r>
            <w:r w:rsidRPr="00E70BB0">
              <w:rPr>
                <w:rFonts w:eastAsia="STIX-Regular"/>
                <w:sz w:val="21"/>
                <w:szCs w:val="21"/>
                <w:lang w:bidi="ar"/>
              </w:rPr>
              <w:t>cm</w:t>
            </w:r>
            <w:r w:rsidRPr="00E70BB0">
              <w:rPr>
                <w:rFonts w:eastAsia="TeX_CM_Maths_Symbols"/>
                <w:sz w:val="21"/>
                <w:szCs w:val="21"/>
                <w:vertAlign w:val="superscript"/>
                <w:lang w:bidi="ar"/>
              </w:rPr>
              <w:t>−</w:t>
            </w:r>
            <w:r w:rsidRPr="00E70BB0">
              <w:rPr>
                <w:rFonts w:eastAsia="CharisSIL"/>
                <w:sz w:val="21"/>
                <w:szCs w:val="21"/>
                <w:vertAlign w:val="superscript"/>
                <w:lang w:bidi="ar"/>
              </w:rPr>
              <w:t>3</w:t>
            </w:r>
            <w:r w:rsidRPr="00E70BB0">
              <w:rPr>
                <w:rFonts w:eastAsia="CharisSIL-Bold"/>
                <w:b/>
                <w:bCs/>
                <w:sz w:val="21"/>
                <w:szCs w:val="21"/>
                <w:lang w:bidi="ar"/>
              </w:rPr>
              <w:t>)</w:t>
            </w:r>
          </w:p>
        </w:tc>
        <w:tc>
          <w:tcPr>
            <w:tcW w:w="1134" w:type="dxa"/>
            <w:tcBorders>
              <w:top w:val="nil"/>
              <w:left w:val="nil"/>
              <w:bottom w:val="nil"/>
              <w:right w:val="nil"/>
            </w:tcBorders>
            <w:vAlign w:val="center"/>
          </w:tcPr>
          <w:p w14:paraId="7F098277" w14:textId="77777777" w:rsidR="00CB0260" w:rsidRPr="00E70BB0" w:rsidRDefault="00CB0260" w:rsidP="00E70BB0">
            <w:pPr>
              <w:adjustRightInd w:val="0"/>
              <w:snapToGrid w:val="0"/>
              <w:jc w:val="center"/>
              <w:rPr>
                <w:sz w:val="21"/>
                <w:szCs w:val="21"/>
              </w:rPr>
            </w:pPr>
            <w:r w:rsidRPr="00E70BB0">
              <w:rPr>
                <w:sz w:val="21"/>
                <w:szCs w:val="21"/>
              </w:rPr>
              <w:t>3.0×10</w:t>
            </w:r>
            <w:r w:rsidRPr="00E70BB0">
              <w:rPr>
                <w:sz w:val="21"/>
                <w:szCs w:val="21"/>
                <w:vertAlign w:val="superscript"/>
              </w:rPr>
              <w:t>15</w:t>
            </w:r>
          </w:p>
        </w:tc>
        <w:tc>
          <w:tcPr>
            <w:tcW w:w="1134" w:type="dxa"/>
            <w:tcBorders>
              <w:top w:val="nil"/>
              <w:left w:val="nil"/>
              <w:bottom w:val="nil"/>
              <w:right w:val="nil"/>
            </w:tcBorders>
            <w:vAlign w:val="center"/>
          </w:tcPr>
          <w:p w14:paraId="2ADF0984" w14:textId="77777777" w:rsidR="00CB0260" w:rsidRPr="00E70BB0" w:rsidRDefault="00CB0260" w:rsidP="00E70BB0">
            <w:pPr>
              <w:adjustRightInd w:val="0"/>
              <w:snapToGrid w:val="0"/>
              <w:jc w:val="center"/>
              <w:rPr>
                <w:sz w:val="21"/>
                <w:szCs w:val="21"/>
              </w:rPr>
            </w:pPr>
            <w:r w:rsidRPr="00E70BB0">
              <w:rPr>
                <w:sz w:val="21"/>
                <w:szCs w:val="21"/>
              </w:rPr>
              <w:t>1.0×10</w:t>
            </w:r>
            <w:r w:rsidRPr="00E70BB0">
              <w:rPr>
                <w:sz w:val="21"/>
                <w:szCs w:val="21"/>
                <w:vertAlign w:val="superscript"/>
              </w:rPr>
              <w:t>19</w:t>
            </w:r>
          </w:p>
        </w:tc>
        <w:tc>
          <w:tcPr>
            <w:tcW w:w="1134" w:type="dxa"/>
            <w:tcBorders>
              <w:top w:val="nil"/>
              <w:left w:val="nil"/>
              <w:bottom w:val="nil"/>
              <w:right w:val="nil"/>
            </w:tcBorders>
            <w:vAlign w:val="center"/>
          </w:tcPr>
          <w:p w14:paraId="497CD136" w14:textId="77777777" w:rsidR="00CB0260" w:rsidRPr="00E70BB0" w:rsidRDefault="00CB0260" w:rsidP="00E70BB0">
            <w:pPr>
              <w:adjustRightInd w:val="0"/>
              <w:snapToGrid w:val="0"/>
              <w:jc w:val="center"/>
              <w:rPr>
                <w:sz w:val="21"/>
                <w:szCs w:val="21"/>
              </w:rPr>
            </w:pPr>
            <w:r w:rsidRPr="00E70BB0">
              <w:rPr>
                <w:sz w:val="21"/>
                <w:szCs w:val="21"/>
              </w:rPr>
              <w:t>\</w:t>
            </w:r>
          </w:p>
        </w:tc>
        <w:tc>
          <w:tcPr>
            <w:tcW w:w="1133" w:type="dxa"/>
            <w:tcBorders>
              <w:top w:val="nil"/>
              <w:left w:val="nil"/>
              <w:bottom w:val="nil"/>
              <w:right w:val="nil"/>
            </w:tcBorders>
            <w:vAlign w:val="center"/>
          </w:tcPr>
          <w:p w14:paraId="5472F0AA" w14:textId="77777777" w:rsidR="00CB0260" w:rsidRPr="00E70BB0" w:rsidRDefault="00CB0260" w:rsidP="00E70BB0">
            <w:pPr>
              <w:adjustRightInd w:val="0"/>
              <w:snapToGrid w:val="0"/>
              <w:jc w:val="center"/>
              <w:rPr>
                <w:sz w:val="21"/>
                <w:szCs w:val="21"/>
              </w:rPr>
            </w:pPr>
            <w:r w:rsidRPr="00E70BB0">
              <w:rPr>
                <w:sz w:val="21"/>
                <w:szCs w:val="21"/>
              </w:rPr>
              <w:t>\</w:t>
            </w:r>
          </w:p>
        </w:tc>
        <w:tc>
          <w:tcPr>
            <w:tcW w:w="1985" w:type="dxa"/>
            <w:tcBorders>
              <w:top w:val="nil"/>
              <w:left w:val="nil"/>
              <w:bottom w:val="nil"/>
              <w:right w:val="nil"/>
            </w:tcBorders>
            <w:vAlign w:val="center"/>
          </w:tcPr>
          <w:p w14:paraId="588780C0" w14:textId="77777777" w:rsidR="00CB0260" w:rsidRPr="00E70BB0" w:rsidRDefault="00CB0260" w:rsidP="00E70BB0">
            <w:pPr>
              <w:adjustRightInd w:val="0"/>
              <w:snapToGrid w:val="0"/>
              <w:jc w:val="center"/>
              <w:rPr>
                <w:sz w:val="21"/>
                <w:szCs w:val="21"/>
              </w:rPr>
            </w:pPr>
            <w:r w:rsidRPr="00E70BB0">
              <w:rPr>
                <w:sz w:val="21"/>
                <w:szCs w:val="21"/>
              </w:rPr>
              <w:t>\</w:t>
            </w:r>
          </w:p>
        </w:tc>
      </w:tr>
      <w:tr w:rsidR="00CB0260" w:rsidRPr="00E70BB0" w14:paraId="1BB4837B" w14:textId="77777777" w:rsidTr="007A28B4">
        <w:trPr>
          <w:trHeight w:val="340"/>
          <w:jc w:val="center"/>
        </w:trPr>
        <w:tc>
          <w:tcPr>
            <w:tcW w:w="1844" w:type="dxa"/>
            <w:tcBorders>
              <w:top w:val="nil"/>
              <w:left w:val="nil"/>
              <w:bottom w:val="nil"/>
              <w:right w:val="nil"/>
            </w:tcBorders>
            <w:vAlign w:val="center"/>
          </w:tcPr>
          <w:p w14:paraId="32161D29" w14:textId="77777777" w:rsidR="00CB0260" w:rsidRPr="00E70BB0" w:rsidRDefault="00CB0260" w:rsidP="00E70BB0">
            <w:pPr>
              <w:widowControl/>
              <w:adjustRightInd w:val="0"/>
              <w:snapToGrid w:val="0"/>
              <w:jc w:val="center"/>
              <w:rPr>
                <w:sz w:val="21"/>
                <w:szCs w:val="21"/>
              </w:rPr>
            </w:pPr>
            <w:r w:rsidRPr="00E70BB0">
              <w:rPr>
                <w:rFonts w:eastAsia="STIX-Regular"/>
                <w:i/>
                <w:iCs/>
                <w:sz w:val="21"/>
                <w:szCs w:val="21"/>
                <w:lang w:bidi="ar"/>
              </w:rPr>
              <w:t>N</w:t>
            </w:r>
            <w:r w:rsidRPr="00E70BB0">
              <w:rPr>
                <w:rFonts w:eastAsia="STIX-Regular"/>
                <w:sz w:val="21"/>
                <w:szCs w:val="21"/>
                <w:vertAlign w:val="subscript"/>
                <w:lang w:bidi="ar"/>
              </w:rPr>
              <w:t>A</w:t>
            </w:r>
            <w:r w:rsidRPr="00E70BB0">
              <w:rPr>
                <w:rFonts w:eastAsia="STIX-Regular"/>
                <w:sz w:val="21"/>
                <w:szCs w:val="21"/>
                <w:lang w:bidi="ar"/>
              </w:rPr>
              <w:t xml:space="preserve"> </w:t>
            </w:r>
            <w:r w:rsidRPr="00E70BB0">
              <w:rPr>
                <w:rFonts w:eastAsia="CharisSIL-Bold"/>
                <w:b/>
                <w:bCs/>
                <w:sz w:val="21"/>
                <w:szCs w:val="21"/>
                <w:lang w:bidi="ar"/>
              </w:rPr>
              <w:t>(</w:t>
            </w:r>
            <w:r w:rsidRPr="00E70BB0">
              <w:rPr>
                <w:rFonts w:eastAsia="STIX-Regular"/>
                <w:sz w:val="21"/>
                <w:szCs w:val="21"/>
                <w:lang w:bidi="ar"/>
              </w:rPr>
              <w:t>cm</w:t>
            </w:r>
            <w:r w:rsidRPr="00E70BB0">
              <w:rPr>
                <w:rFonts w:eastAsia="TeX_CM_Maths_Symbols"/>
                <w:sz w:val="21"/>
                <w:szCs w:val="21"/>
                <w:vertAlign w:val="superscript"/>
                <w:lang w:bidi="ar"/>
              </w:rPr>
              <w:t>−</w:t>
            </w:r>
            <w:r w:rsidRPr="00E70BB0">
              <w:rPr>
                <w:rFonts w:eastAsia="CharisSIL"/>
                <w:sz w:val="21"/>
                <w:szCs w:val="21"/>
                <w:vertAlign w:val="superscript"/>
                <w:lang w:bidi="ar"/>
              </w:rPr>
              <w:t>3</w:t>
            </w:r>
            <w:r w:rsidRPr="00E70BB0">
              <w:rPr>
                <w:rFonts w:eastAsia="CharisSIL-Bold"/>
                <w:b/>
                <w:bCs/>
                <w:sz w:val="21"/>
                <w:szCs w:val="21"/>
                <w:lang w:bidi="ar"/>
              </w:rPr>
              <w:t>)</w:t>
            </w:r>
          </w:p>
        </w:tc>
        <w:tc>
          <w:tcPr>
            <w:tcW w:w="1134" w:type="dxa"/>
            <w:tcBorders>
              <w:top w:val="nil"/>
              <w:left w:val="nil"/>
              <w:bottom w:val="nil"/>
              <w:right w:val="nil"/>
            </w:tcBorders>
            <w:vAlign w:val="center"/>
          </w:tcPr>
          <w:p w14:paraId="15696DE3" w14:textId="77777777" w:rsidR="00CB0260" w:rsidRPr="00E70BB0" w:rsidRDefault="00CB0260" w:rsidP="00E70BB0">
            <w:pPr>
              <w:adjustRightInd w:val="0"/>
              <w:snapToGrid w:val="0"/>
              <w:jc w:val="center"/>
              <w:rPr>
                <w:sz w:val="21"/>
                <w:szCs w:val="21"/>
              </w:rPr>
            </w:pPr>
            <w:r w:rsidRPr="00E70BB0">
              <w:rPr>
                <w:sz w:val="21"/>
                <w:szCs w:val="21"/>
              </w:rPr>
              <w:t>\</w:t>
            </w:r>
          </w:p>
        </w:tc>
        <w:tc>
          <w:tcPr>
            <w:tcW w:w="1134" w:type="dxa"/>
            <w:tcBorders>
              <w:top w:val="nil"/>
              <w:left w:val="nil"/>
              <w:bottom w:val="nil"/>
              <w:right w:val="nil"/>
            </w:tcBorders>
            <w:vAlign w:val="center"/>
          </w:tcPr>
          <w:p w14:paraId="08A95597" w14:textId="77777777" w:rsidR="00CB0260" w:rsidRPr="00E70BB0" w:rsidRDefault="00CB0260" w:rsidP="00E70BB0">
            <w:pPr>
              <w:adjustRightInd w:val="0"/>
              <w:snapToGrid w:val="0"/>
              <w:jc w:val="center"/>
              <w:rPr>
                <w:sz w:val="21"/>
                <w:szCs w:val="21"/>
              </w:rPr>
            </w:pPr>
            <w:r w:rsidRPr="00E70BB0">
              <w:rPr>
                <w:sz w:val="21"/>
                <w:szCs w:val="21"/>
              </w:rPr>
              <w:t>\</w:t>
            </w:r>
          </w:p>
        </w:tc>
        <w:tc>
          <w:tcPr>
            <w:tcW w:w="1134" w:type="dxa"/>
            <w:tcBorders>
              <w:top w:val="nil"/>
              <w:left w:val="nil"/>
              <w:bottom w:val="nil"/>
              <w:right w:val="nil"/>
            </w:tcBorders>
            <w:vAlign w:val="center"/>
          </w:tcPr>
          <w:p w14:paraId="63453734" w14:textId="77777777" w:rsidR="00CB0260" w:rsidRPr="00E70BB0" w:rsidRDefault="00CB0260" w:rsidP="00E70BB0">
            <w:pPr>
              <w:adjustRightInd w:val="0"/>
              <w:snapToGrid w:val="0"/>
              <w:jc w:val="center"/>
              <w:rPr>
                <w:sz w:val="21"/>
                <w:szCs w:val="21"/>
              </w:rPr>
            </w:pPr>
            <w:r w:rsidRPr="00E70BB0">
              <w:rPr>
                <w:sz w:val="21"/>
                <w:szCs w:val="21"/>
              </w:rPr>
              <w:t>1.0×10</w:t>
            </w:r>
            <w:r w:rsidRPr="00E70BB0">
              <w:rPr>
                <w:sz w:val="21"/>
                <w:szCs w:val="21"/>
                <w:vertAlign w:val="superscript"/>
              </w:rPr>
              <w:t>19</w:t>
            </w:r>
          </w:p>
        </w:tc>
        <w:tc>
          <w:tcPr>
            <w:tcW w:w="1133" w:type="dxa"/>
            <w:tcBorders>
              <w:top w:val="nil"/>
              <w:left w:val="nil"/>
              <w:bottom w:val="nil"/>
              <w:right w:val="nil"/>
            </w:tcBorders>
            <w:vAlign w:val="center"/>
          </w:tcPr>
          <w:p w14:paraId="7163AC51" w14:textId="77777777" w:rsidR="00CB0260" w:rsidRPr="00E70BB0" w:rsidRDefault="00CB0260" w:rsidP="00E70BB0">
            <w:pPr>
              <w:adjustRightInd w:val="0"/>
              <w:snapToGrid w:val="0"/>
              <w:jc w:val="center"/>
              <w:rPr>
                <w:sz w:val="21"/>
                <w:szCs w:val="21"/>
              </w:rPr>
            </w:pPr>
            <w:r w:rsidRPr="00E70BB0">
              <w:rPr>
                <w:sz w:val="21"/>
                <w:szCs w:val="21"/>
              </w:rPr>
              <w:t>\</w:t>
            </w:r>
          </w:p>
        </w:tc>
        <w:tc>
          <w:tcPr>
            <w:tcW w:w="1985" w:type="dxa"/>
            <w:tcBorders>
              <w:top w:val="nil"/>
              <w:left w:val="nil"/>
              <w:bottom w:val="nil"/>
              <w:right w:val="nil"/>
            </w:tcBorders>
            <w:vAlign w:val="center"/>
          </w:tcPr>
          <w:p w14:paraId="17D684E2" w14:textId="5B0D15FD" w:rsidR="00CB0260" w:rsidRPr="00E70BB0" w:rsidRDefault="00CB0260" w:rsidP="00E70BB0">
            <w:pPr>
              <w:adjustRightInd w:val="0"/>
              <w:snapToGrid w:val="0"/>
              <w:jc w:val="center"/>
              <w:rPr>
                <w:sz w:val="21"/>
                <w:szCs w:val="21"/>
              </w:rPr>
            </w:pPr>
            <w:r w:rsidRPr="00E70BB0">
              <w:rPr>
                <w:sz w:val="21"/>
                <w:szCs w:val="21"/>
              </w:rPr>
              <w:t>1×10</w:t>
            </w:r>
            <w:r w:rsidRPr="00E70BB0">
              <w:rPr>
                <w:sz w:val="21"/>
                <w:szCs w:val="21"/>
                <w:vertAlign w:val="superscript"/>
              </w:rPr>
              <w:t xml:space="preserve">19 </w:t>
            </w:r>
            <w:r w:rsidR="00E03E9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 </w:instrText>
            </w:r>
            <w:r w:rsidR="00E5525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EN.CITE.DATA </w:instrText>
            </w:r>
            <w:r w:rsidR="00E55252" w:rsidRPr="00E70BB0">
              <w:rPr>
                <w:szCs w:val="21"/>
                <w:vertAlign w:val="superscript"/>
              </w:rPr>
            </w:r>
            <w:r w:rsidR="00E55252" w:rsidRPr="00E70BB0">
              <w:rPr>
                <w:szCs w:val="21"/>
                <w:vertAlign w:val="superscript"/>
              </w:rPr>
              <w:fldChar w:fldCharType="end"/>
            </w:r>
            <w:r w:rsidR="00E03E92" w:rsidRPr="00E70BB0">
              <w:rPr>
                <w:szCs w:val="21"/>
                <w:vertAlign w:val="superscript"/>
              </w:rPr>
            </w:r>
            <w:r w:rsidR="00E03E92" w:rsidRPr="00E70BB0">
              <w:rPr>
                <w:szCs w:val="21"/>
                <w:vertAlign w:val="superscript"/>
              </w:rPr>
              <w:fldChar w:fldCharType="separate"/>
            </w:r>
            <w:r w:rsidR="009A1E5A" w:rsidRPr="00E70BB0">
              <w:rPr>
                <w:noProof/>
                <w:sz w:val="21"/>
                <w:szCs w:val="21"/>
                <w:vertAlign w:val="superscript"/>
              </w:rPr>
              <w:t xml:space="preserve"> </w:t>
            </w:r>
            <w:r w:rsidR="00E70BB0">
              <w:rPr>
                <w:noProof/>
                <w:sz w:val="21"/>
                <w:szCs w:val="21"/>
              </w:rPr>
              <w:t>[S</w:t>
            </w:r>
            <w:r w:rsidR="009A1E5A" w:rsidRPr="00E70BB0">
              <w:rPr>
                <w:noProof/>
                <w:sz w:val="21"/>
                <w:szCs w:val="21"/>
              </w:rPr>
              <w:t>6]</w:t>
            </w:r>
            <w:r w:rsidR="00E03E92" w:rsidRPr="00E70BB0">
              <w:rPr>
                <w:szCs w:val="21"/>
                <w:vertAlign w:val="superscript"/>
              </w:rPr>
              <w:fldChar w:fldCharType="end"/>
            </w:r>
          </w:p>
        </w:tc>
      </w:tr>
      <w:tr w:rsidR="00927C5E" w:rsidRPr="00E70BB0" w14:paraId="23E1BC38" w14:textId="77777777" w:rsidTr="007A28B4">
        <w:trPr>
          <w:trHeight w:val="340"/>
          <w:jc w:val="center"/>
        </w:trPr>
        <w:tc>
          <w:tcPr>
            <w:tcW w:w="1844" w:type="dxa"/>
            <w:tcBorders>
              <w:top w:val="nil"/>
              <w:left w:val="nil"/>
              <w:bottom w:val="nil"/>
              <w:right w:val="nil"/>
            </w:tcBorders>
            <w:vAlign w:val="center"/>
          </w:tcPr>
          <w:p w14:paraId="7724D40E" w14:textId="70E532A3" w:rsidR="00CB0260" w:rsidRPr="00E70BB0" w:rsidRDefault="00CB0260" w:rsidP="00E70BB0">
            <w:pPr>
              <w:widowControl/>
              <w:adjustRightInd w:val="0"/>
              <w:snapToGrid w:val="0"/>
              <w:jc w:val="center"/>
              <w:rPr>
                <w:sz w:val="21"/>
                <w:szCs w:val="21"/>
              </w:rPr>
            </w:pPr>
            <w:bookmarkStart w:id="15" w:name="_Hlk155028198"/>
            <w:proofErr w:type="spellStart"/>
            <w:r w:rsidRPr="00E70BB0">
              <w:rPr>
                <w:rFonts w:eastAsia="STIX-Regular"/>
                <w:i/>
                <w:iCs/>
                <w:sz w:val="21"/>
                <w:szCs w:val="21"/>
                <w:lang w:bidi="ar"/>
              </w:rPr>
              <w:t>μ</w:t>
            </w:r>
            <w:r w:rsidRPr="00E70BB0">
              <w:rPr>
                <w:rFonts w:eastAsia="STIX-Regular"/>
                <w:sz w:val="21"/>
                <w:szCs w:val="21"/>
                <w:vertAlign w:val="subscript"/>
                <w:lang w:bidi="ar"/>
              </w:rPr>
              <w:t>n</w:t>
            </w:r>
            <w:proofErr w:type="spellEnd"/>
            <w:r w:rsidRPr="00E70BB0">
              <w:rPr>
                <w:rFonts w:eastAsia="STIX-Regular"/>
                <w:sz w:val="21"/>
                <w:szCs w:val="21"/>
                <w:lang w:bidi="ar"/>
              </w:rPr>
              <w:t xml:space="preserve"> </w:t>
            </w:r>
            <w:bookmarkEnd w:id="15"/>
            <w:r w:rsidRPr="00E70BB0">
              <w:rPr>
                <w:rFonts w:eastAsia="CharisSIL-Bold"/>
                <w:b/>
                <w:bCs/>
                <w:sz w:val="21"/>
                <w:szCs w:val="21"/>
                <w:lang w:bidi="ar"/>
              </w:rPr>
              <w:t>(</w:t>
            </w:r>
            <w:r w:rsidRPr="00E70BB0">
              <w:rPr>
                <w:rFonts w:eastAsia="STIX-Regular"/>
                <w:sz w:val="21"/>
                <w:szCs w:val="21"/>
                <w:lang w:bidi="ar"/>
              </w:rPr>
              <w:t>cm</w:t>
            </w:r>
            <w:r w:rsidRPr="00E70BB0">
              <w:rPr>
                <w:rFonts w:eastAsia="CharisSIL"/>
                <w:sz w:val="21"/>
                <w:szCs w:val="21"/>
                <w:vertAlign w:val="superscript"/>
                <w:lang w:bidi="ar"/>
              </w:rPr>
              <w:t>2</w:t>
            </w:r>
            <w:r w:rsidRPr="00E70BB0">
              <w:rPr>
                <w:rFonts w:eastAsia="STIX-Regular"/>
                <w:sz w:val="21"/>
                <w:szCs w:val="21"/>
                <w:lang w:bidi="ar"/>
              </w:rPr>
              <w:t>V</w:t>
            </w:r>
            <w:r w:rsidRPr="00E70BB0">
              <w:rPr>
                <w:rFonts w:eastAsia="TeX_CM_Maths_Symbols"/>
                <w:sz w:val="21"/>
                <w:szCs w:val="21"/>
                <w:vertAlign w:val="superscript"/>
                <w:lang w:bidi="ar"/>
              </w:rPr>
              <w:t>−</w:t>
            </w:r>
            <w:r w:rsidRPr="00E70BB0">
              <w:rPr>
                <w:rFonts w:eastAsia="CharisSIL"/>
                <w:sz w:val="21"/>
                <w:szCs w:val="21"/>
                <w:vertAlign w:val="superscript"/>
                <w:lang w:bidi="ar"/>
              </w:rPr>
              <w:t>1</w:t>
            </w:r>
            <w:r w:rsidRPr="00E70BB0">
              <w:rPr>
                <w:rFonts w:eastAsia="STIX-Regular"/>
                <w:sz w:val="21"/>
                <w:szCs w:val="21"/>
                <w:lang w:bidi="ar"/>
              </w:rPr>
              <w:t>s</w:t>
            </w:r>
            <w:r w:rsidRPr="00E70BB0">
              <w:rPr>
                <w:rFonts w:eastAsia="TeX_CM_Maths_Symbols"/>
                <w:sz w:val="21"/>
                <w:szCs w:val="21"/>
                <w:vertAlign w:val="superscript"/>
                <w:lang w:bidi="ar"/>
              </w:rPr>
              <w:t>−</w:t>
            </w:r>
            <w:r w:rsidRPr="00E70BB0">
              <w:rPr>
                <w:rFonts w:eastAsia="CharisSIL"/>
                <w:sz w:val="21"/>
                <w:szCs w:val="21"/>
                <w:vertAlign w:val="superscript"/>
                <w:lang w:bidi="ar"/>
              </w:rPr>
              <w:t>1</w:t>
            </w:r>
            <w:r w:rsidRPr="00E70BB0">
              <w:rPr>
                <w:rFonts w:eastAsia="CharisSIL-Bold"/>
                <w:b/>
                <w:bCs/>
                <w:sz w:val="21"/>
                <w:szCs w:val="21"/>
                <w:lang w:bidi="ar"/>
              </w:rPr>
              <w:t>)</w:t>
            </w:r>
          </w:p>
        </w:tc>
        <w:tc>
          <w:tcPr>
            <w:tcW w:w="1134" w:type="dxa"/>
            <w:tcBorders>
              <w:top w:val="nil"/>
              <w:left w:val="nil"/>
              <w:bottom w:val="nil"/>
              <w:right w:val="nil"/>
            </w:tcBorders>
            <w:vAlign w:val="center"/>
          </w:tcPr>
          <w:p w14:paraId="5AE81D23" w14:textId="77777777" w:rsidR="00CB0260" w:rsidRPr="00E70BB0" w:rsidRDefault="00CB0260" w:rsidP="00E70BB0">
            <w:pPr>
              <w:adjustRightInd w:val="0"/>
              <w:snapToGrid w:val="0"/>
              <w:jc w:val="center"/>
              <w:rPr>
                <w:sz w:val="21"/>
                <w:szCs w:val="21"/>
              </w:rPr>
            </w:pPr>
            <w:r w:rsidRPr="00E70BB0">
              <w:rPr>
                <w:sz w:val="21"/>
                <w:szCs w:val="21"/>
              </w:rPr>
              <w:t>1350</w:t>
            </w:r>
          </w:p>
        </w:tc>
        <w:tc>
          <w:tcPr>
            <w:tcW w:w="1134" w:type="dxa"/>
            <w:tcBorders>
              <w:top w:val="nil"/>
              <w:left w:val="nil"/>
              <w:bottom w:val="nil"/>
              <w:right w:val="nil"/>
            </w:tcBorders>
            <w:vAlign w:val="center"/>
          </w:tcPr>
          <w:p w14:paraId="15B2B1E4" w14:textId="77777777" w:rsidR="00CB0260" w:rsidRPr="00E70BB0" w:rsidRDefault="00CB0260" w:rsidP="00E70BB0">
            <w:pPr>
              <w:adjustRightInd w:val="0"/>
              <w:snapToGrid w:val="0"/>
              <w:jc w:val="center"/>
              <w:rPr>
                <w:sz w:val="21"/>
                <w:szCs w:val="21"/>
              </w:rPr>
            </w:pPr>
            <w:r w:rsidRPr="00E70BB0">
              <w:rPr>
                <w:sz w:val="21"/>
                <w:szCs w:val="21"/>
              </w:rPr>
              <w:t>25</w:t>
            </w:r>
          </w:p>
        </w:tc>
        <w:tc>
          <w:tcPr>
            <w:tcW w:w="1134" w:type="dxa"/>
            <w:tcBorders>
              <w:top w:val="nil"/>
              <w:left w:val="nil"/>
              <w:bottom w:val="nil"/>
              <w:right w:val="nil"/>
            </w:tcBorders>
            <w:vAlign w:val="center"/>
          </w:tcPr>
          <w:p w14:paraId="035F3A12" w14:textId="77777777" w:rsidR="00CB0260" w:rsidRPr="00E70BB0" w:rsidRDefault="00CB0260" w:rsidP="00E70BB0">
            <w:pPr>
              <w:adjustRightInd w:val="0"/>
              <w:snapToGrid w:val="0"/>
              <w:jc w:val="center"/>
              <w:rPr>
                <w:sz w:val="21"/>
                <w:szCs w:val="21"/>
              </w:rPr>
            </w:pPr>
            <w:r w:rsidRPr="00E70BB0">
              <w:rPr>
                <w:sz w:val="21"/>
                <w:szCs w:val="21"/>
              </w:rPr>
              <w:t>25</w:t>
            </w:r>
          </w:p>
        </w:tc>
        <w:tc>
          <w:tcPr>
            <w:tcW w:w="1133" w:type="dxa"/>
            <w:tcBorders>
              <w:top w:val="nil"/>
              <w:left w:val="nil"/>
              <w:bottom w:val="nil"/>
              <w:right w:val="nil"/>
            </w:tcBorders>
            <w:vAlign w:val="center"/>
          </w:tcPr>
          <w:p w14:paraId="77436787" w14:textId="77777777" w:rsidR="00CB0260" w:rsidRPr="00E70BB0" w:rsidRDefault="00CB0260" w:rsidP="00E70BB0">
            <w:pPr>
              <w:adjustRightInd w:val="0"/>
              <w:snapToGrid w:val="0"/>
              <w:jc w:val="center"/>
              <w:rPr>
                <w:sz w:val="21"/>
                <w:szCs w:val="21"/>
              </w:rPr>
            </w:pPr>
            <w:r w:rsidRPr="00E70BB0">
              <w:rPr>
                <w:sz w:val="21"/>
                <w:szCs w:val="21"/>
              </w:rPr>
              <w:t>20</w:t>
            </w:r>
          </w:p>
        </w:tc>
        <w:tc>
          <w:tcPr>
            <w:tcW w:w="1985" w:type="dxa"/>
            <w:tcBorders>
              <w:top w:val="nil"/>
              <w:left w:val="nil"/>
              <w:bottom w:val="nil"/>
              <w:right w:val="nil"/>
            </w:tcBorders>
            <w:vAlign w:val="center"/>
          </w:tcPr>
          <w:p w14:paraId="6FE79F93" w14:textId="5797BCCF" w:rsidR="00CB0260" w:rsidRPr="00E70BB0" w:rsidRDefault="00CB0260" w:rsidP="00E70BB0">
            <w:pPr>
              <w:adjustRightInd w:val="0"/>
              <w:snapToGrid w:val="0"/>
              <w:jc w:val="center"/>
              <w:rPr>
                <w:sz w:val="21"/>
                <w:szCs w:val="21"/>
              </w:rPr>
            </w:pPr>
            <w:r w:rsidRPr="00E70BB0">
              <w:rPr>
                <w:sz w:val="21"/>
                <w:szCs w:val="21"/>
              </w:rPr>
              <w:t xml:space="preserve">1107 </w:t>
            </w:r>
            <w:r w:rsidR="00E03E9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 </w:instrText>
            </w:r>
            <w:r w:rsidR="00E5525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EN.CITE.DATA </w:instrText>
            </w:r>
            <w:r w:rsidR="00E55252" w:rsidRPr="00E70BB0">
              <w:rPr>
                <w:szCs w:val="21"/>
                <w:vertAlign w:val="superscript"/>
              </w:rPr>
            </w:r>
            <w:r w:rsidR="00E55252" w:rsidRPr="00E70BB0">
              <w:rPr>
                <w:szCs w:val="21"/>
                <w:vertAlign w:val="superscript"/>
              </w:rPr>
              <w:fldChar w:fldCharType="end"/>
            </w:r>
            <w:r w:rsidR="00E03E92" w:rsidRPr="00E70BB0">
              <w:rPr>
                <w:szCs w:val="21"/>
                <w:vertAlign w:val="superscript"/>
              </w:rPr>
            </w:r>
            <w:r w:rsidR="00E03E92" w:rsidRPr="00E70BB0">
              <w:rPr>
                <w:szCs w:val="21"/>
                <w:vertAlign w:val="superscript"/>
              </w:rPr>
              <w:fldChar w:fldCharType="separate"/>
            </w:r>
            <w:r w:rsidR="009A1E5A" w:rsidRPr="00E70BB0">
              <w:rPr>
                <w:noProof/>
                <w:sz w:val="21"/>
                <w:szCs w:val="21"/>
                <w:vertAlign w:val="superscript"/>
              </w:rPr>
              <w:t xml:space="preserve"> </w:t>
            </w:r>
            <w:r w:rsidR="00E70BB0">
              <w:rPr>
                <w:noProof/>
                <w:sz w:val="21"/>
                <w:szCs w:val="21"/>
              </w:rPr>
              <w:t>[S</w:t>
            </w:r>
            <w:r w:rsidR="009A1E5A" w:rsidRPr="00E70BB0">
              <w:rPr>
                <w:noProof/>
                <w:sz w:val="21"/>
                <w:szCs w:val="21"/>
              </w:rPr>
              <w:t>6]</w:t>
            </w:r>
            <w:r w:rsidR="00E03E92" w:rsidRPr="00E70BB0">
              <w:rPr>
                <w:szCs w:val="21"/>
                <w:vertAlign w:val="superscript"/>
              </w:rPr>
              <w:fldChar w:fldCharType="end"/>
            </w:r>
          </w:p>
        </w:tc>
      </w:tr>
      <w:tr w:rsidR="00927C5E" w:rsidRPr="00E70BB0" w14:paraId="48D18FE9" w14:textId="77777777" w:rsidTr="007A28B4">
        <w:trPr>
          <w:trHeight w:val="340"/>
          <w:jc w:val="center"/>
        </w:trPr>
        <w:tc>
          <w:tcPr>
            <w:tcW w:w="1844" w:type="dxa"/>
            <w:tcBorders>
              <w:top w:val="nil"/>
              <w:left w:val="nil"/>
              <w:bottom w:val="single" w:sz="12" w:space="0" w:color="000000"/>
              <w:right w:val="nil"/>
            </w:tcBorders>
            <w:vAlign w:val="center"/>
          </w:tcPr>
          <w:p w14:paraId="25FE86E3" w14:textId="77777777" w:rsidR="00CB0260" w:rsidRPr="00E70BB0" w:rsidRDefault="00CB0260" w:rsidP="00E70BB0">
            <w:pPr>
              <w:widowControl/>
              <w:adjustRightInd w:val="0"/>
              <w:snapToGrid w:val="0"/>
              <w:jc w:val="center"/>
              <w:rPr>
                <w:sz w:val="21"/>
                <w:szCs w:val="21"/>
              </w:rPr>
            </w:pPr>
            <w:proofErr w:type="spellStart"/>
            <w:r w:rsidRPr="00E70BB0">
              <w:rPr>
                <w:rFonts w:eastAsia="STIX-Regular"/>
                <w:i/>
                <w:iCs/>
                <w:sz w:val="21"/>
                <w:szCs w:val="21"/>
                <w:lang w:bidi="ar"/>
              </w:rPr>
              <w:t>μ</w:t>
            </w:r>
            <w:r w:rsidRPr="00E70BB0">
              <w:rPr>
                <w:rFonts w:eastAsia="STIX-Regular"/>
                <w:sz w:val="21"/>
                <w:szCs w:val="21"/>
                <w:vertAlign w:val="subscript"/>
                <w:lang w:bidi="ar"/>
              </w:rPr>
              <w:t>p</w:t>
            </w:r>
            <w:proofErr w:type="spellEnd"/>
            <w:r w:rsidRPr="00E70BB0">
              <w:rPr>
                <w:rFonts w:eastAsia="STIX-Regular"/>
                <w:sz w:val="21"/>
                <w:szCs w:val="21"/>
                <w:vertAlign w:val="subscript"/>
                <w:lang w:bidi="ar"/>
              </w:rPr>
              <w:t xml:space="preserve"> </w:t>
            </w:r>
            <w:r w:rsidRPr="00E70BB0">
              <w:rPr>
                <w:rFonts w:eastAsia="CharisSIL-Bold"/>
                <w:b/>
                <w:bCs/>
                <w:sz w:val="21"/>
                <w:szCs w:val="21"/>
                <w:lang w:bidi="ar"/>
              </w:rPr>
              <w:t>(</w:t>
            </w:r>
            <w:r w:rsidRPr="00E70BB0">
              <w:rPr>
                <w:rFonts w:eastAsia="STIX-Regular"/>
                <w:sz w:val="21"/>
                <w:szCs w:val="21"/>
                <w:lang w:bidi="ar"/>
              </w:rPr>
              <w:t>cm</w:t>
            </w:r>
            <w:r w:rsidRPr="00E70BB0">
              <w:rPr>
                <w:rFonts w:eastAsia="CharisSIL"/>
                <w:sz w:val="21"/>
                <w:szCs w:val="21"/>
                <w:vertAlign w:val="superscript"/>
                <w:lang w:bidi="ar"/>
              </w:rPr>
              <w:t>2</w:t>
            </w:r>
            <w:r w:rsidRPr="00E70BB0">
              <w:rPr>
                <w:rFonts w:eastAsia="STIX-Regular"/>
                <w:sz w:val="21"/>
                <w:szCs w:val="21"/>
                <w:lang w:bidi="ar"/>
              </w:rPr>
              <w:t>V</w:t>
            </w:r>
            <w:r w:rsidRPr="00E70BB0">
              <w:rPr>
                <w:rFonts w:eastAsia="TeX_CM_Maths_Symbols"/>
                <w:sz w:val="21"/>
                <w:szCs w:val="21"/>
                <w:vertAlign w:val="superscript"/>
                <w:lang w:bidi="ar"/>
              </w:rPr>
              <w:t>−</w:t>
            </w:r>
            <w:r w:rsidRPr="00E70BB0">
              <w:rPr>
                <w:rFonts w:eastAsia="CharisSIL"/>
                <w:sz w:val="21"/>
                <w:szCs w:val="21"/>
                <w:vertAlign w:val="superscript"/>
                <w:lang w:bidi="ar"/>
              </w:rPr>
              <w:t>1</w:t>
            </w:r>
            <w:r w:rsidRPr="00E70BB0">
              <w:rPr>
                <w:rFonts w:eastAsia="STIX-Regular"/>
                <w:sz w:val="21"/>
                <w:szCs w:val="21"/>
                <w:lang w:bidi="ar"/>
              </w:rPr>
              <w:t>s</w:t>
            </w:r>
            <w:r w:rsidRPr="00E70BB0">
              <w:rPr>
                <w:rFonts w:eastAsia="TeX_CM_Maths_Symbols"/>
                <w:sz w:val="21"/>
                <w:szCs w:val="21"/>
                <w:vertAlign w:val="superscript"/>
                <w:lang w:bidi="ar"/>
              </w:rPr>
              <w:t>−</w:t>
            </w:r>
            <w:r w:rsidRPr="00E70BB0">
              <w:rPr>
                <w:rFonts w:eastAsia="CharisSIL"/>
                <w:sz w:val="21"/>
                <w:szCs w:val="21"/>
                <w:vertAlign w:val="superscript"/>
                <w:lang w:bidi="ar"/>
              </w:rPr>
              <w:t>1</w:t>
            </w:r>
            <w:r w:rsidRPr="00E70BB0">
              <w:rPr>
                <w:rFonts w:eastAsia="CharisSIL-Bold"/>
                <w:b/>
                <w:bCs/>
                <w:sz w:val="21"/>
                <w:szCs w:val="21"/>
                <w:lang w:bidi="ar"/>
              </w:rPr>
              <w:t>)</w:t>
            </w:r>
          </w:p>
        </w:tc>
        <w:tc>
          <w:tcPr>
            <w:tcW w:w="1134" w:type="dxa"/>
            <w:tcBorders>
              <w:top w:val="nil"/>
              <w:left w:val="nil"/>
              <w:bottom w:val="single" w:sz="12" w:space="0" w:color="000000"/>
              <w:right w:val="nil"/>
            </w:tcBorders>
            <w:vAlign w:val="center"/>
          </w:tcPr>
          <w:p w14:paraId="30898470" w14:textId="77777777" w:rsidR="00CB0260" w:rsidRPr="00E70BB0" w:rsidRDefault="00CB0260" w:rsidP="00E70BB0">
            <w:pPr>
              <w:adjustRightInd w:val="0"/>
              <w:snapToGrid w:val="0"/>
              <w:jc w:val="center"/>
              <w:rPr>
                <w:sz w:val="21"/>
                <w:szCs w:val="21"/>
              </w:rPr>
            </w:pPr>
            <w:r w:rsidRPr="00E70BB0">
              <w:rPr>
                <w:sz w:val="21"/>
                <w:szCs w:val="21"/>
              </w:rPr>
              <w:t>450</w:t>
            </w:r>
          </w:p>
        </w:tc>
        <w:tc>
          <w:tcPr>
            <w:tcW w:w="1134" w:type="dxa"/>
            <w:tcBorders>
              <w:top w:val="nil"/>
              <w:left w:val="nil"/>
              <w:bottom w:val="single" w:sz="12" w:space="0" w:color="000000"/>
              <w:right w:val="nil"/>
            </w:tcBorders>
            <w:vAlign w:val="center"/>
          </w:tcPr>
          <w:p w14:paraId="26AA8B97" w14:textId="77777777" w:rsidR="00CB0260" w:rsidRPr="00E70BB0" w:rsidRDefault="00CB0260" w:rsidP="00E70BB0">
            <w:pPr>
              <w:adjustRightInd w:val="0"/>
              <w:snapToGrid w:val="0"/>
              <w:jc w:val="center"/>
              <w:rPr>
                <w:sz w:val="21"/>
                <w:szCs w:val="21"/>
              </w:rPr>
            </w:pPr>
            <w:r w:rsidRPr="00E70BB0">
              <w:rPr>
                <w:sz w:val="21"/>
                <w:szCs w:val="21"/>
              </w:rPr>
              <w:t>5</w:t>
            </w:r>
          </w:p>
        </w:tc>
        <w:tc>
          <w:tcPr>
            <w:tcW w:w="1134" w:type="dxa"/>
            <w:tcBorders>
              <w:top w:val="nil"/>
              <w:left w:val="nil"/>
              <w:bottom w:val="single" w:sz="12" w:space="0" w:color="000000"/>
              <w:right w:val="nil"/>
            </w:tcBorders>
            <w:vAlign w:val="center"/>
          </w:tcPr>
          <w:p w14:paraId="77B9DD98" w14:textId="77777777" w:rsidR="00CB0260" w:rsidRPr="00E70BB0" w:rsidRDefault="00CB0260" w:rsidP="00E70BB0">
            <w:pPr>
              <w:adjustRightInd w:val="0"/>
              <w:snapToGrid w:val="0"/>
              <w:jc w:val="center"/>
              <w:rPr>
                <w:sz w:val="21"/>
                <w:szCs w:val="21"/>
              </w:rPr>
            </w:pPr>
            <w:r w:rsidRPr="00E70BB0">
              <w:rPr>
                <w:sz w:val="21"/>
                <w:szCs w:val="21"/>
              </w:rPr>
              <w:t>5</w:t>
            </w:r>
          </w:p>
        </w:tc>
        <w:tc>
          <w:tcPr>
            <w:tcW w:w="1133" w:type="dxa"/>
            <w:tcBorders>
              <w:top w:val="nil"/>
              <w:left w:val="nil"/>
              <w:bottom w:val="single" w:sz="12" w:space="0" w:color="000000"/>
              <w:right w:val="nil"/>
            </w:tcBorders>
            <w:vAlign w:val="center"/>
          </w:tcPr>
          <w:p w14:paraId="307703D6" w14:textId="77777777" w:rsidR="00CB0260" w:rsidRPr="00E70BB0" w:rsidRDefault="00CB0260" w:rsidP="00E70BB0">
            <w:pPr>
              <w:adjustRightInd w:val="0"/>
              <w:snapToGrid w:val="0"/>
              <w:jc w:val="center"/>
              <w:rPr>
                <w:sz w:val="21"/>
                <w:szCs w:val="21"/>
              </w:rPr>
            </w:pPr>
            <w:r w:rsidRPr="00E70BB0">
              <w:rPr>
                <w:sz w:val="21"/>
                <w:szCs w:val="21"/>
              </w:rPr>
              <w:t>4</w:t>
            </w:r>
          </w:p>
        </w:tc>
        <w:tc>
          <w:tcPr>
            <w:tcW w:w="1985" w:type="dxa"/>
            <w:tcBorders>
              <w:top w:val="nil"/>
              <w:left w:val="nil"/>
              <w:bottom w:val="single" w:sz="12" w:space="0" w:color="000000"/>
              <w:right w:val="nil"/>
            </w:tcBorders>
            <w:vAlign w:val="center"/>
          </w:tcPr>
          <w:p w14:paraId="60DAE6B5" w14:textId="0C299A44" w:rsidR="00CB0260" w:rsidRPr="00E70BB0" w:rsidRDefault="00CB0260" w:rsidP="00E70BB0">
            <w:pPr>
              <w:adjustRightInd w:val="0"/>
              <w:snapToGrid w:val="0"/>
              <w:jc w:val="center"/>
              <w:rPr>
                <w:sz w:val="21"/>
                <w:szCs w:val="21"/>
              </w:rPr>
            </w:pPr>
            <w:r w:rsidRPr="00E70BB0">
              <w:rPr>
                <w:sz w:val="21"/>
                <w:szCs w:val="21"/>
              </w:rPr>
              <w:t xml:space="preserve">424.6 </w:t>
            </w:r>
            <w:r w:rsidR="00E03E9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 </w:instrText>
            </w:r>
            <w:r w:rsidR="00E55252" w:rsidRPr="00E70BB0">
              <w:rPr>
                <w:szCs w:val="21"/>
                <w:vertAlign w:val="superscript"/>
              </w:rPr>
              <w:fldChar w:fldCharType="begin" w:fldLock="1">
                <w:fldData xml:space="preserve">PEVuZE5vdGU+PENpdGU+PEF1dGhvcj5LaG9raGFyPC9BdXRob3I+PFllYXI+MjAyMjwvWWVhcj48
UmVjTnVtPjg2PC9SZWNOdW0+PERpc3BsYXlUZXh0PiBbNl08L0Rpc3BsYXlUZXh0PjxyZWNvcmQ+
PHJlYy1udW1iZXI+ODY8L3JlYy1udW1iZXI+PGZvcmVpZ24ta2V5cz48a2V5IGFwcD0iRU4iIGRi
LWlkPSJ0ZHhzc2F4MnE1NWU5a2V6d2Y2NXZmem10ZngwdHp3ZngwMnAiIHRpbWVzdGFtcD0iMTc2
MjUwNzU2MCI+ODY8L2tleT48L2ZvcmVpZ24ta2V5cz48cmVmLXR5cGUgbmFtZT0iSm91cm5hbCBB
cnRpY2xlIj4xNzwvcmVmLXR5cGU+PGNvbnRyaWJ1dG9ycz48YXV0aG9ycz48YXV0aG9yPktob2to
YXIsIE0uIFEuPC9hdXRob3I+PGF1dGhvcj5NYWxsZW0sIEsuPC9hdXRob3I+PGF1dGhvcj5GYW4s
IFguPC9hdXRob3I+PGF1dGhvcj5LaW0sIFkuPC9hdXRob3I+PGF1dGhvcj5IdXNzYWluLCBTLiBR
LjwvYXV0aG9yPjxhdXRob3I+Q2hvLCBFLiBDLjwvYXV0aG9yPjxhdXRob3I+WWksIEouPC9hdXRo
b3I+PC9hdXRob3JzPjwvY29udHJpYnV0b3JzPjxhdXRoLWFkZHJlc3M+RGVwdCBFbGVjdCAmYW1w
OyBDb21wIEVuZ24sIFN1d29uIDE2NDE5LCBHeWVvbmdnaSBEbywgU291dGggS29yZWEmI3hEO0hv
bmcgS29uZyBVbml2IFNjaSAmYW1wOyBUZWNobm9sLCBTdGF0ZSBLZXkgTGFiIEFkdiBEaXNwbGF5
cyAmYW1wOyBPcHRvZWxlY3QgVGVjaG5vbCwgSG9uZyBLb25nIDk5OTA3NywgUGVvcGxlcyBSIENo
aW5hJiN4RDtTdW5na3l1bmt3YW4gVW5pdiwgSW50ZXJkaXNjaXBsaW5hcnkgUHJvZ3JhbSBQaG90
b3ZvbHRhIFN5c3QgRW5nbiwgU3V3b24gMTY0MTksIEd5ZW9uZ2dpIERvLCBTb3V0aCBLb3JlYSYj
eEQ7Q09NU0FUUyBVbml2IElzbGFtYWJhZCwgRGVwdCBQaHlzLCBMYWhvcmUgQ2FtcHVzLCBMYWhv
cmUgNTQwMDAsIFBha2lzdGFuJiN4RDtTdW5na3l1bmt3YW4gVW5pdiwgQ29sbCBJbmZvcm1hdCAm
YW1wOyBDb21tdW4gRW5nbiwgU3V3b24gMTY0MTksIEd5ZW9uZ2dpIERvLCBTb3V0aCBLb3JlYTwv
YXV0aC1hZGRyZXNzPjx0aXRsZXM+PHRpdGxlPkV4cGVyaW1lbnRhbCBhbmQgTnVtZXJpY2FsIFNp
bXVsYXRpb24gb2YgTW9seWJkZW51bSBPeGlkZSBGaWxtcyB3aXRoIFdpZGUgQmFuZGdhcCBhbmQg
SGlnaCBXb3JrIEZ1bmN0aW9uIGZvciBDYXJyaWVyLVNlbGVjdGl2ZSBDb250YWN0IFNvbGFyIENl
bGxzPC90aXRsZT48c2Vjb25kYXJ5LXRpdGxlPkVjcyBKb3VybmFsIG9mIFNvbGlkIFN0YXRlIFNj
aWVuY2UgYW5kIFRlY2hub2xvZ3k8L3NlY29uZGFyeS10aXRsZT48YWx0LXRpdGxlPkVjcyBKIFNv
bGlkIFN0YXRlIFNjPC9hbHQtdGl0bGU+PC90aXRsZXM+PHBlcmlvZGljYWw+PGZ1bGwtdGl0bGU+
RUNTIEpvdXJuYWwgb2YgU29saWQgU3RhdGUgU2NpZW5jZSBhbmQgVGVjaG5vbG9neTwvZnVsbC10
aXRsZT48L3BlcmlvZGljYWw+PHBhZ2VzPjA4NTAwMTwvcGFnZXM+PHZvbHVtZT4xMTwvdm9sdW1l
PjxudW1iZXI+ODwvbnVtYmVyPjxrZXl3b3Jkcz48a2V5d29yZD5zaSBoZXRlcm9qdW5jdGlvbjwv
a2V5d29yZD48a2V5d29yZD5yZW5ld2FibGUgZW5lcmd5PC9rZXl3b3JkPjxrZXl3b3JkPm1ldGFs
LW94aWRlczwva2V5d29yZD48a2V5d29yZD5sYXllcjwva2V5d29yZD48a2V5d29yZD5lZmZpY2ll
bmN5PC9rZXl3b3JkPjwva2V5d29yZHM+PGRhdGVzPjx5ZWFyPjIwMjI8L3llYXI+PHB1Yi1kYXRl
cz48ZGF0ZT5BdWcgMTwvZGF0ZT48L3B1Yi1kYXRlcz48L2RhdGVzPjxpc2JuPjIxNjItODc2OTwv
aXNibj48YWNjZXNzaW9uLW51bT5XT1M6MDAwODM0NTg4MTAwMDAxPC9hY2Nlc3Npb24tbnVtPjx1
cmxzPjxyZWxhdGVkLXVybHM+PHVybD4mbHQ7R28gdG8gSVNJJmd0OzovL1dPUzowMDA4MzQ1ODgx
MDAwMDE8L3VybD48L3JlbGF0ZWQtdXJscz48L3VybHM+PGVsZWN0cm9uaWMtcmVzb3VyY2UtbnVt
PkFSVE4gMDg1MDAxJiN4RDsxMC4xMTQ5LzIxNjItODc3Ny9hYzgzNzI8L2VsZWN0cm9uaWMtcmVz
b3VyY2UtbnVtPjxsYW5ndWFnZT5FbmdsaXNoPC9sYW5ndWFnZT48L3JlY29yZD48L0NpdGU+PC9F
bmROb3RlPgB=
</w:fldData>
              </w:fldChar>
            </w:r>
            <w:r w:rsidR="00E55252" w:rsidRPr="00E70BB0">
              <w:rPr>
                <w:sz w:val="21"/>
                <w:szCs w:val="21"/>
                <w:vertAlign w:val="superscript"/>
              </w:rPr>
              <w:instrText xml:space="preserve"> ADDIN EN.CITE.DATA </w:instrText>
            </w:r>
            <w:r w:rsidR="00E55252" w:rsidRPr="00E70BB0">
              <w:rPr>
                <w:szCs w:val="21"/>
                <w:vertAlign w:val="superscript"/>
              </w:rPr>
            </w:r>
            <w:r w:rsidR="00E55252" w:rsidRPr="00E70BB0">
              <w:rPr>
                <w:szCs w:val="21"/>
                <w:vertAlign w:val="superscript"/>
              </w:rPr>
              <w:fldChar w:fldCharType="end"/>
            </w:r>
            <w:r w:rsidR="00E03E92" w:rsidRPr="00E70BB0">
              <w:rPr>
                <w:szCs w:val="21"/>
                <w:vertAlign w:val="superscript"/>
              </w:rPr>
            </w:r>
            <w:r w:rsidR="00E03E92" w:rsidRPr="00E70BB0">
              <w:rPr>
                <w:szCs w:val="21"/>
                <w:vertAlign w:val="superscript"/>
              </w:rPr>
              <w:fldChar w:fldCharType="separate"/>
            </w:r>
            <w:r w:rsidR="009A1E5A" w:rsidRPr="00E70BB0">
              <w:rPr>
                <w:noProof/>
                <w:sz w:val="21"/>
                <w:szCs w:val="21"/>
                <w:vertAlign w:val="superscript"/>
              </w:rPr>
              <w:t xml:space="preserve"> </w:t>
            </w:r>
            <w:r w:rsidR="00E70BB0">
              <w:rPr>
                <w:noProof/>
                <w:sz w:val="21"/>
                <w:szCs w:val="21"/>
              </w:rPr>
              <w:t>[S</w:t>
            </w:r>
            <w:r w:rsidR="009A1E5A" w:rsidRPr="00E70BB0">
              <w:rPr>
                <w:noProof/>
                <w:sz w:val="21"/>
                <w:szCs w:val="21"/>
              </w:rPr>
              <w:t>6]</w:t>
            </w:r>
            <w:r w:rsidR="00E03E92" w:rsidRPr="00E70BB0">
              <w:rPr>
                <w:szCs w:val="21"/>
                <w:vertAlign w:val="superscript"/>
              </w:rPr>
              <w:fldChar w:fldCharType="end"/>
            </w:r>
          </w:p>
        </w:tc>
      </w:tr>
    </w:tbl>
    <w:bookmarkEnd w:id="14"/>
    <w:p w14:paraId="2A8AB589" w14:textId="3DBAFF4D" w:rsidR="00CB0260" w:rsidRPr="000814C4" w:rsidRDefault="00927C5E" w:rsidP="0028262C">
      <w:pPr>
        <w:spacing w:before="120" w:after="120"/>
        <w:ind w:firstLineChars="300" w:firstLine="720"/>
        <w:jc w:val="left"/>
        <w:rPr>
          <w:rFonts w:ascii="Times New Roman" w:hAnsi="Times New Roman" w:cs="Times New Roman"/>
          <w:sz w:val="24"/>
          <w:szCs w:val="28"/>
        </w:rPr>
      </w:pPr>
      <w:r w:rsidRPr="000814C4">
        <w:rPr>
          <w:rFonts w:ascii="Times New Roman" w:hAnsi="Times New Roman" w:cs="Times New Roman" w:hint="eastAsia"/>
          <w:sz w:val="24"/>
          <w:szCs w:val="28"/>
        </w:rPr>
        <w:t xml:space="preserve">a: </w:t>
      </w:r>
      <w:r w:rsidR="00CB0260" w:rsidRPr="000814C4">
        <w:rPr>
          <w:rFonts w:ascii="Times New Roman" w:hAnsi="Times New Roman" w:cs="Times New Roman"/>
          <w:sz w:val="24"/>
          <w:szCs w:val="28"/>
        </w:rPr>
        <w:t>this work</w:t>
      </w:r>
    </w:p>
    <w:p w14:paraId="09B3884D" w14:textId="77777777" w:rsidR="002B60F0" w:rsidRPr="000814C4" w:rsidRDefault="002B60F0" w:rsidP="0028262C">
      <w:pPr>
        <w:spacing w:before="120" w:after="120"/>
        <w:jc w:val="center"/>
        <w:rPr>
          <w:rFonts w:ascii="Times New Roman" w:hAnsi="Times New Roman" w:cs="Times New Roman"/>
          <w:b/>
          <w:bCs/>
          <w:sz w:val="24"/>
          <w:szCs w:val="28"/>
        </w:rPr>
      </w:pPr>
    </w:p>
    <w:p w14:paraId="44926813" w14:textId="0A60FE66" w:rsidR="00CB0260" w:rsidRPr="000814C4" w:rsidRDefault="00CB0260" w:rsidP="0028262C">
      <w:pPr>
        <w:spacing w:before="120" w:after="120"/>
        <w:jc w:val="center"/>
        <w:rPr>
          <w:rFonts w:ascii="Times New Roman" w:eastAsia="SimSun" w:hAnsi="Times New Roman" w:cs="Times New Roman"/>
          <w:sz w:val="24"/>
          <w:szCs w:val="24"/>
        </w:rPr>
      </w:pPr>
      <w:r w:rsidRPr="00E70BB0">
        <w:rPr>
          <w:rFonts w:ascii="Times New Roman" w:eastAsia="SimSun" w:hAnsi="Times New Roman" w:cs="Times New Roman"/>
          <w:b/>
          <w:bCs/>
          <w:sz w:val="24"/>
          <w:szCs w:val="24"/>
        </w:rPr>
        <w:t>Table S</w:t>
      </w:r>
      <w:r w:rsidR="006671CB" w:rsidRPr="00E70BB0">
        <w:rPr>
          <w:rFonts w:ascii="Times New Roman" w:eastAsia="SimSun" w:hAnsi="Times New Roman" w:cs="Times New Roman" w:hint="eastAsia"/>
          <w:b/>
          <w:bCs/>
          <w:sz w:val="24"/>
          <w:szCs w:val="24"/>
        </w:rPr>
        <w:t>4</w:t>
      </w:r>
      <w:r w:rsidRPr="000814C4">
        <w:rPr>
          <w:rFonts w:ascii="Times New Roman" w:eastAsia="SimSun" w:hAnsi="Times New Roman" w:cs="Times New Roman"/>
          <w:sz w:val="24"/>
          <w:szCs w:val="24"/>
        </w:rPr>
        <w:t xml:space="preserve"> Parameters of defect states on </w:t>
      </w:r>
      <w:proofErr w:type="spellStart"/>
      <w:r w:rsidRPr="000814C4">
        <w:rPr>
          <w:rFonts w:ascii="Times New Roman" w:eastAsia="SimSun" w:hAnsi="Times New Roman" w:cs="Times New Roman"/>
          <w:sz w:val="24"/>
          <w:szCs w:val="24"/>
        </w:rPr>
        <w:t>MoO</w:t>
      </w:r>
      <w:r w:rsidRPr="000814C4">
        <w:rPr>
          <w:rFonts w:ascii="Times New Roman" w:eastAsia="SimSun" w:hAnsi="Times New Roman" w:cs="Times New Roman"/>
          <w:sz w:val="24"/>
          <w:szCs w:val="24"/>
          <w:vertAlign w:val="subscript"/>
        </w:rPr>
        <w:t>X</w:t>
      </w:r>
      <w:proofErr w:type="spellEnd"/>
      <w:r w:rsidRPr="000814C4">
        <w:rPr>
          <w:rFonts w:ascii="Times New Roman" w:eastAsia="SimSun" w:hAnsi="Times New Roman" w:cs="Times New Roman"/>
          <w:sz w:val="24"/>
          <w:szCs w:val="24"/>
        </w:rPr>
        <w:t>/</w:t>
      </w:r>
      <w:proofErr w:type="spellStart"/>
      <w:r w:rsidRPr="000814C4">
        <w:rPr>
          <w:rFonts w:ascii="Times New Roman" w:eastAsia="SimSun" w:hAnsi="Times New Roman" w:cs="Times New Roman"/>
          <w:sz w:val="24"/>
          <w:szCs w:val="24"/>
        </w:rPr>
        <w:t>i-a-Si:H</w:t>
      </w:r>
      <w:proofErr w:type="spellEnd"/>
      <w:r w:rsidRPr="000814C4">
        <w:rPr>
          <w:rFonts w:ascii="Times New Roman" w:eastAsia="SimSun" w:hAnsi="Times New Roman" w:cs="Times New Roman"/>
          <w:sz w:val="24"/>
          <w:szCs w:val="24"/>
        </w:rPr>
        <w:t xml:space="preserve"> interface</w:t>
      </w:r>
      <w:r w:rsidR="00A279BC" w:rsidRPr="000814C4">
        <w:rPr>
          <w:rFonts w:ascii="Times New Roman" w:eastAsia="SimSun" w:hAnsi="Times New Roman" w:cs="Times New Roman"/>
          <w:sz w:val="24"/>
          <w:szCs w:val="24"/>
          <w:vertAlign w:val="superscript"/>
        </w:rPr>
        <w:fldChar w:fldCharType="begin" w:fldLock="1"/>
      </w:r>
      <w:r w:rsidR="009A1E5A" w:rsidRPr="000814C4">
        <w:rPr>
          <w:rFonts w:ascii="Times New Roman" w:eastAsia="SimSun" w:hAnsi="Times New Roman" w:cs="Times New Roman"/>
          <w:sz w:val="24"/>
          <w:szCs w:val="24"/>
          <w:vertAlign w:val="superscript"/>
        </w:rPr>
        <w:instrText xml:space="preserve"> ADDIN EN.CITE &lt;EndNote&gt;&lt;Cite&gt;&lt;Author&gt;Ait Abdelkadir&lt;/Author&gt;&lt;Year&gt;2023&lt;/Year&gt;&lt;RecNum&gt;87&lt;/RecNum&gt;&lt;DisplayText&gt; [7]&lt;/DisplayText&gt;&lt;record&gt;&lt;rec-number&gt;87&lt;/rec-number&gt;&lt;foreign-keys&gt;&lt;key app="EN" db-id="tdxssax2q55e9kezwf65vfzmtfx0tzwfx02p" timestamp="1762507823"&gt;87&lt;/key&gt;&lt;/foreign-keys&gt;&lt;ref-type name="Journal Article"&gt;17&lt;/ref-type&gt;&lt;contributors&gt;&lt;authors&gt;&lt;author&gt;Ait Abdelkadir, Abdelaziz&lt;/author&gt;&lt;author&gt;Oublal, Essaadia&lt;/author&gt;&lt;author&gt;Sahal, Mustapha&lt;/author&gt;&lt;author&gt;Soucase, Benabé Mari&lt;/author&gt;&lt;author&gt;Kotri, Abdelhadi&lt;/author&gt;&lt;author&gt;Hangoure, Mohmed&lt;/author&gt;&lt;author&gt;Kumar, Naveen&lt;/author&gt;&lt;/authors&gt;&lt;/contributors&gt;&lt;titles&gt;&lt;title&gt;Numerical simulation and optimization of n-Al-ZnO/n-CdS/p-CIGS/p-Si/p-MoOx/Mo tandem solar cell&lt;/title&gt;&lt;secondary-title&gt;Silicon&lt;/secondary-title&gt;&lt;/titles&gt;&lt;periodical&gt;&lt;full-title&gt;Silicon&lt;/full-title&gt;&lt;/periodical&gt;&lt;pages&gt;2125-2135&lt;/pages&gt;&lt;volume&gt;15&lt;/volume&gt;&lt;number&gt;5&lt;/number&gt;&lt;dates&gt;&lt;year&gt;2023&lt;/year&gt;&lt;/dates&gt;&lt;isbn&gt;1876-990X&lt;/isbn&gt;&lt;urls&gt;&lt;/urls&gt;&lt;/record&gt;&lt;/Cite&gt;&lt;/EndNote&gt;</w:instrText>
      </w:r>
      <w:r w:rsidR="00A279BC" w:rsidRPr="000814C4">
        <w:rPr>
          <w:rFonts w:ascii="Times New Roman" w:eastAsia="SimSun" w:hAnsi="Times New Roman" w:cs="Times New Roman"/>
          <w:sz w:val="24"/>
          <w:szCs w:val="24"/>
          <w:vertAlign w:val="superscript"/>
        </w:rPr>
        <w:fldChar w:fldCharType="separate"/>
      </w:r>
      <w:r w:rsidR="009A1E5A" w:rsidRPr="000814C4">
        <w:rPr>
          <w:rFonts w:ascii="Times New Roman" w:eastAsia="SimSun" w:hAnsi="Times New Roman" w:cs="Times New Roman"/>
          <w:noProof/>
          <w:sz w:val="24"/>
          <w:szCs w:val="24"/>
          <w:vertAlign w:val="superscript"/>
        </w:rPr>
        <w:t xml:space="preserve"> </w:t>
      </w:r>
      <w:r w:rsidR="00E70BB0" w:rsidRPr="00E70BB0">
        <w:rPr>
          <w:rFonts w:ascii="Times New Roman" w:eastAsia="SimSun" w:hAnsi="Times New Roman" w:cs="Times New Roman"/>
          <w:noProof/>
          <w:sz w:val="24"/>
          <w:szCs w:val="24"/>
        </w:rPr>
        <w:t>[S</w:t>
      </w:r>
      <w:r w:rsidR="009A1E5A" w:rsidRPr="00E70BB0">
        <w:rPr>
          <w:rFonts w:ascii="Times New Roman" w:eastAsia="SimSun" w:hAnsi="Times New Roman" w:cs="Times New Roman"/>
          <w:noProof/>
          <w:sz w:val="24"/>
          <w:szCs w:val="24"/>
        </w:rPr>
        <w:t>7]</w:t>
      </w:r>
      <w:r w:rsidR="00A279BC" w:rsidRPr="000814C4">
        <w:rPr>
          <w:rFonts w:ascii="Times New Roman" w:eastAsia="SimSun" w:hAnsi="Times New Roman" w:cs="Times New Roman"/>
          <w:sz w:val="24"/>
          <w:szCs w:val="24"/>
          <w:vertAlign w:val="superscript"/>
        </w:rPr>
        <w:fldChar w:fldCharType="end"/>
      </w:r>
    </w:p>
    <w:tbl>
      <w:tblPr>
        <w:tblStyle w:val="TableGrid"/>
        <w:tblW w:w="0" w:type="auto"/>
        <w:jc w:val="center"/>
        <w:tblBorders>
          <w:top w:val="single" w:sz="6" w:space="0" w:color="auto"/>
          <w:left w:val="none" w:sz="0" w:space="0" w:color="auto"/>
          <w:bottom w:val="single" w:sz="6"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2126"/>
      </w:tblGrid>
      <w:tr w:rsidR="00CB0260" w:rsidRPr="00E70BB0" w14:paraId="766C173B" w14:textId="77777777" w:rsidTr="00E70BB0">
        <w:trPr>
          <w:trHeight w:val="397"/>
          <w:jc w:val="center"/>
        </w:trPr>
        <w:tc>
          <w:tcPr>
            <w:tcW w:w="3970" w:type="dxa"/>
            <w:tcBorders>
              <w:top w:val="single" w:sz="12" w:space="0" w:color="auto"/>
              <w:bottom w:val="single" w:sz="6" w:space="0" w:color="auto"/>
            </w:tcBorders>
            <w:vAlign w:val="center"/>
          </w:tcPr>
          <w:p w14:paraId="3FAF8BC0" w14:textId="77777777" w:rsidR="00CB0260" w:rsidRPr="00E70BB0" w:rsidRDefault="00CB0260" w:rsidP="00E70BB0">
            <w:pPr>
              <w:pStyle w:val="HTMLPreformatted"/>
              <w:widowControl/>
              <w:jc w:val="center"/>
              <w:rPr>
                <w:rFonts w:ascii="Times New Roman" w:hAnsi="Times New Roman" w:hint="default"/>
                <w:sz w:val="21"/>
                <w:szCs w:val="21"/>
                <w:lang w:bidi="ar"/>
              </w:rPr>
            </w:pPr>
            <w:r w:rsidRPr="00E70BB0">
              <w:rPr>
                <w:rFonts w:ascii="Times New Roman" w:hAnsi="Times New Roman" w:hint="default"/>
                <w:sz w:val="21"/>
                <w:szCs w:val="21"/>
              </w:rPr>
              <w:t>Parameter</w:t>
            </w:r>
          </w:p>
        </w:tc>
        <w:tc>
          <w:tcPr>
            <w:tcW w:w="2126" w:type="dxa"/>
            <w:tcBorders>
              <w:top w:val="single" w:sz="12" w:space="0" w:color="auto"/>
              <w:bottom w:val="single" w:sz="6" w:space="0" w:color="auto"/>
            </w:tcBorders>
            <w:vAlign w:val="center"/>
          </w:tcPr>
          <w:p w14:paraId="4C911F56" w14:textId="77777777" w:rsidR="00CB0260" w:rsidRPr="00E70BB0" w:rsidRDefault="00CB0260" w:rsidP="00E70BB0">
            <w:pPr>
              <w:pStyle w:val="HTMLPreformatted"/>
              <w:widowControl/>
              <w:jc w:val="center"/>
              <w:rPr>
                <w:rFonts w:ascii="Times New Roman" w:hAnsi="Times New Roman" w:hint="default"/>
                <w:sz w:val="21"/>
                <w:szCs w:val="21"/>
                <w:lang w:bidi="ar"/>
              </w:rPr>
            </w:pPr>
            <w:proofErr w:type="spellStart"/>
            <w:r w:rsidRPr="00E70BB0">
              <w:rPr>
                <w:rFonts w:ascii="Times New Roman" w:hAnsi="Times New Roman" w:hint="default"/>
                <w:sz w:val="21"/>
                <w:szCs w:val="21"/>
              </w:rPr>
              <w:t>MoO</w:t>
            </w:r>
            <w:r w:rsidRPr="00E70BB0">
              <w:rPr>
                <w:rFonts w:ascii="Times New Roman" w:hAnsi="Times New Roman" w:hint="default"/>
                <w:sz w:val="21"/>
                <w:szCs w:val="21"/>
                <w:vertAlign w:val="subscript"/>
              </w:rPr>
              <w:t>X</w:t>
            </w:r>
            <w:proofErr w:type="spellEnd"/>
          </w:p>
        </w:tc>
      </w:tr>
      <w:tr w:rsidR="00CB0260" w:rsidRPr="00E70BB0" w14:paraId="0EC8528A" w14:textId="77777777" w:rsidTr="00E70BB0">
        <w:trPr>
          <w:trHeight w:val="397"/>
          <w:jc w:val="center"/>
        </w:trPr>
        <w:tc>
          <w:tcPr>
            <w:tcW w:w="3970" w:type="dxa"/>
            <w:tcBorders>
              <w:top w:val="single" w:sz="6" w:space="0" w:color="auto"/>
              <w:bottom w:val="nil"/>
            </w:tcBorders>
            <w:vAlign w:val="center"/>
          </w:tcPr>
          <w:p w14:paraId="2BC42F57" w14:textId="77777777" w:rsidR="00CB0260" w:rsidRPr="00E70BB0" w:rsidRDefault="00CB0260" w:rsidP="00E70BB0">
            <w:pPr>
              <w:widowControl/>
              <w:jc w:val="center"/>
              <w:rPr>
                <w:sz w:val="21"/>
                <w:szCs w:val="21"/>
              </w:rPr>
            </w:pPr>
            <w:r w:rsidRPr="00E70BB0">
              <w:rPr>
                <w:rFonts w:eastAsia="STIX-Regular"/>
                <w:sz w:val="21"/>
                <w:szCs w:val="21"/>
                <w:lang w:bidi="ar"/>
              </w:rPr>
              <w:t>Defect type</w:t>
            </w:r>
          </w:p>
        </w:tc>
        <w:tc>
          <w:tcPr>
            <w:tcW w:w="2126" w:type="dxa"/>
            <w:tcBorders>
              <w:top w:val="single" w:sz="6" w:space="0" w:color="auto"/>
              <w:bottom w:val="nil"/>
            </w:tcBorders>
            <w:vAlign w:val="center"/>
          </w:tcPr>
          <w:p w14:paraId="2058EEA7" w14:textId="77777777" w:rsidR="00CB0260" w:rsidRPr="00E70BB0" w:rsidRDefault="00CB0260" w:rsidP="00E70BB0">
            <w:pPr>
              <w:widowControl/>
              <w:jc w:val="center"/>
              <w:rPr>
                <w:sz w:val="21"/>
                <w:szCs w:val="21"/>
              </w:rPr>
            </w:pPr>
            <w:r w:rsidRPr="00E70BB0">
              <w:rPr>
                <w:rFonts w:eastAsia="STIX-Regular"/>
                <w:sz w:val="21"/>
                <w:szCs w:val="21"/>
                <w:lang w:bidi="ar"/>
              </w:rPr>
              <w:t>Neutral</w:t>
            </w:r>
          </w:p>
        </w:tc>
      </w:tr>
      <w:tr w:rsidR="00CB0260" w:rsidRPr="00E70BB0" w14:paraId="5A05E164" w14:textId="77777777" w:rsidTr="00E70BB0">
        <w:trPr>
          <w:trHeight w:val="397"/>
          <w:jc w:val="center"/>
        </w:trPr>
        <w:tc>
          <w:tcPr>
            <w:tcW w:w="3970" w:type="dxa"/>
            <w:tcBorders>
              <w:top w:val="nil"/>
            </w:tcBorders>
            <w:vAlign w:val="center"/>
          </w:tcPr>
          <w:p w14:paraId="361331C1" w14:textId="77777777" w:rsidR="00CB0260" w:rsidRPr="00E70BB0" w:rsidRDefault="00CB0260" w:rsidP="00E70BB0">
            <w:pPr>
              <w:widowControl/>
              <w:jc w:val="center"/>
              <w:rPr>
                <w:sz w:val="21"/>
                <w:szCs w:val="21"/>
              </w:rPr>
            </w:pPr>
            <w:r w:rsidRPr="00E70BB0">
              <w:rPr>
                <w:rFonts w:eastAsia="STIX-Regular"/>
                <w:sz w:val="21"/>
                <w:szCs w:val="21"/>
                <w:lang w:bidi="ar"/>
              </w:rPr>
              <w:t>Capture cross section</w:t>
            </w:r>
            <w:r w:rsidRPr="00E70BB0">
              <w:rPr>
                <w:sz w:val="21"/>
                <w:szCs w:val="21"/>
              </w:rPr>
              <w:t xml:space="preserve"> </w:t>
            </w:r>
            <w:r w:rsidRPr="00E70BB0">
              <w:rPr>
                <w:rFonts w:eastAsia="STIX-Regular"/>
                <w:sz w:val="21"/>
                <w:szCs w:val="21"/>
                <w:lang w:bidi="ar"/>
              </w:rPr>
              <w:t>electrons (cm</w:t>
            </w:r>
            <w:r w:rsidRPr="00E70BB0">
              <w:rPr>
                <w:rFonts w:eastAsia="STIX-Regular"/>
                <w:sz w:val="21"/>
                <w:szCs w:val="21"/>
                <w:vertAlign w:val="superscript"/>
                <w:lang w:bidi="ar"/>
              </w:rPr>
              <w:t>2</w:t>
            </w:r>
            <w:r w:rsidRPr="00E70BB0">
              <w:rPr>
                <w:rFonts w:eastAsia="STIX-Regular"/>
                <w:sz w:val="21"/>
                <w:szCs w:val="21"/>
                <w:lang w:bidi="ar"/>
              </w:rPr>
              <w:t>)</w:t>
            </w:r>
          </w:p>
        </w:tc>
        <w:tc>
          <w:tcPr>
            <w:tcW w:w="2126" w:type="dxa"/>
            <w:tcBorders>
              <w:top w:val="nil"/>
            </w:tcBorders>
            <w:vAlign w:val="center"/>
          </w:tcPr>
          <w:p w14:paraId="196886BE" w14:textId="77777777" w:rsidR="00CB0260" w:rsidRPr="00E70BB0" w:rsidRDefault="00CB0260" w:rsidP="00E70BB0">
            <w:pPr>
              <w:widowControl/>
              <w:jc w:val="center"/>
              <w:rPr>
                <w:sz w:val="21"/>
                <w:szCs w:val="21"/>
              </w:rPr>
            </w:pPr>
            <w:r w:rsidRPr="00E70BB0">
              <w:rPr>
                <w:rFonts w:eastAsia="STIX-Regular"/>
                <w:sz w:val="21"/>
                <w:szCs w:val="21"/>
                <w:lang w:bidi="ar"/>
              </w:rPr>
              <w:t>10</w:t>
            </w:r>
            <w:r w:rsidRPr="00E70BB0">
              <w:rPr>
                <w:rFonts w:eastAsia="STIX-Regular"/>
                <w:sz w:val="21"/>
                <w:szCs w:val="21"/>
                <w:vertAlign w:val="superscript"/>
                <w:lang w:bidi="ar"/>
              </w:rPr>
              <w:t>−19</w:t>
            </w:r>
          </w:p>
        </w:tc>
      </w:tr>
      <w:tr w:rsidR="00CB0260" w:rsidRPr="00E70BB0" w14:paraId="71EB52C0" w14:textId="77777777" w:rsidTr="00E70BB0">
        <w:trPr>
          <w:trHeight w:val="397"/>
          <w:jc w:val="center"/>
        </w:trPr>
        <w:tc>
          <w:tcPr>
            <w:tcW w:w="3970" w:type="dxa"/>
            <w:vAlign w:val="center"/>
          </w:tcPr>
          <w:p w14:paraId="2EA4A646" w14:textId="77777777" w:rsidR="00CB0260" w:rsidRPr="00E70BB0" w:rsidRDefault="00CB0260" w:rsidP="00E70BB0">
            <w:pPr>
              <w:widowControl/>
              <w:jc w:val="center"/>
              <w:rPr>
                <w:sz w:val="21"/>
                <w:szCs w:val="21"/>
              </w:rPr>
            </w:pPr>
            <w:r w:rsidRPr="00E70BB0">
              <w:rPr>
                <w:rFonts w:eastAsia="STIX-Regular"/>
                <w:sz w:val="21"/>
                <w:szCs w:val="21"/>
                <w:lang w:bidi="ar"/>
              </w:rPr>
              <w:t>Capture cross-section</w:t>
            </w:r>
            <w:r w:rsidRPr="00E70BB0">
              <w:rPr>
                <w:sz w:val="21"/>
                <w:szCs w:val="21"/>
              </w:rPr>
              <w:t xml:space="preserve"> </w:t>
            </w:r>
            <w:r w:rsidRPr="00E70BB0">
              <w:rPr>
                <w:rFonts w:eastAsia="STIX-Regular"/>
                <w:sz w:val="21"/>
                <w:szCs w:val="21"/>
                <w:lang w:bidi="ar"/>
              </w:rPr>
              <w:t>holes (cm</w:t>
            </w:r>
            <w:r w:rsidRPr="00E70BB0">
              <w:rPr>
                <w:rFonts w:eastAsia="STIX-Regular"/>
                <w:sz w:val="21"/>
                <w:szCs w:val="21"/>
                <w:vertAlign w:val="superscript"/>
                <w:lang w:bidi="ar"/>
              </w:rPr>
              <w:t>2</w:t>
            </w:r>
            <w:r w:rsidRPr="00E70BB0">
              <w:rPr>
                <w:rFonts w:eastAsia="STIX-Regular"/>
                <w:sz w:val="21"/>
                <w:szCs w:val="21"/>
                <w:lang w:bidi="ar"/>
              </w:rPr>
              <w:t>)</w:t>
            </w:r>
          </w:p>
        </w:tc>
        <w:tc>
          <w:tcPr>
            <w:tcW w:w="2126" w:type="dxa"/>
            <w:vAlign w:val="center"/>
          </w:tcPr>
          <w:p w14:paraId="7D8BA950" w14:textId="77777777" w:rsidR="00CB0260" w:rsidRPr="00E70BB0" w:rsidRDefault="00CB0260" w:rsidP="00E70BB0">
            <w:pPr>
              <w:widowControl/>
              <w:jc w:val="center"/>
              <w:rPr>
                <w:sz w:val="21"/>
                <w:szCs w:val="21"/>
              </w:rPr>
            </w:pPr>
            <w:r w:rsidRPr="00E70BB0">
              <w:rPr>
                <w:rFonts w:eastAsia="STIX-Regular"/>
                <w:sz w:val="21"/>
                <w:szCs w:val="21"/>
                <w:lang w:bidi="ar"/>
              </w:rPr>
              <w:t>10</w:t>
            </w:r>
            <w:r w:rsidRPr="00E70BB0">
              <w:rPr>
                <w:rFonts w:eastAsia="STIX-Regular"/>
                <w:sz w:val="21"/>
                <w:szCs w:val="21"/>
                <w:vertAlign w:val="superscript"/>
                <w:lang w:bidi="ar"/>
              </w:rPr>
              <w:t>−19</w:t>
            </w:r>
          </w:p>
        </w:tc>
      </w:tr>
      <w:tr w:rsidR="00CB0260" w:rsidRPr="00E70BB0" w14:paraId="77E54CE6" w14:textId="77777777" w:rsidTr="00E70BB0">
        <w:trPr>
          <w:trHeight w:val="397"/>
          <w:jc w:val="center"/>
        </w:trPr>
        <w:tc>
          <w:tcPr>
            <w:tcW w:w="3970" w:type="dxa"/>
            <w:tcBorders>
              <w:bottom w:val="nil"/>
            </w:tcBorders>
            <w:vAlign w:val="center"/>
          </w:tcPr>
          <w:p w14:paraId="6BD29725" w14:textId="77777777" w:rsidR="00CB0260" w:rsidRPr="00E70BB0" w:rsidRDefault="00CB0260" w:rsidP="00E70BB0">
            <w:pPr>
              <w:widowControl/>
              <w:jc w:val="center"/>
              <w:rPr>
                <w:sz w:val="21"/>
                <w:szCs w:val="21"/>
              </w:rPr>
            </w:pPr>
            <w:r w:rsidRPr="00E70BB0">
              <w:rPr>
                <w:rFonts w:eastAsia="STIX-Regular"/>
                <w:sz w:val="21"/>
                <w:szCs w:val="21"/>
                <w:lang w:bidi="ar"/>
              </w:rPr>
              <w:t>Energy with respect to Reference (eV)</w:t>
            </w:r>
          </w:p>
        </w:tc>
        <w:tc>
          <w:tcPr>
            <w:tcW w:w="2126" w:type="dxa"/>
            <w:tcBorders>
              <w:bottom w:val="nil"/>
            </w:tcBorders>
            <w:vAlign w:val="center"/>
          </w:tcPr>
          <w:p w14:paraId="08FD48FA" w14:textId="77777777" w:rsidR="00CB0260" w:rsidRPr="00E70BB0" w:rsidRDefault="00CB0260" w:rsidP="00E70BB0">
            <w:pPr>
              <w:widowControl/>
              <w:jc w:val="center"/>
              <w:rPr>
                <w:sz w:val="21"/>
                <w:szCs w:val="21"/>
              </w:rPr>
            </w:pPr>
            <w:r w:rsidRPr="00E70BB0">
              <w:rPr>
                <w:rFonts w:eastAsia="STIX-Regular"/>
                <w:sz w:val="21"/>
                <w:szCs w:val="21"/>
                <w:lang w:bidi="ar"/>
              </w:rPr>
              <w:t>0.06</w:t>
            </w:r>
          </w:p>
        </w:tc>
      </w:tr>
      <w:tr w:rsidR="00CB0260" w:rsidRPr="00E70BB0" w14:paraId="4D26683A" w14:textId="77777777" w:rsidTr="00E70BB0">
        <w:trPr>
          <w:trHeight w:val="397"/>
          <w:jc w:val="center"/>
        </w:trPr>
        <w:tc>
          <w:tcPr>
            <w:tcW w:w="3970" w:type="dxa"/>
            <w:tcBorders>
              <w:top w:val="nil"/>
              <w:bottom w:val="single" w:sz="12" w:space="0" w:color="auto"/>
            </w:tcBorders>
            <w:vAlign w:val="center"/>
          </w:tcPr>
          <w:p w14:paraId="32C40898" w14:textId="192D837F" w:rsidR="00CB0260" w:rsidRPr="00E70BB0" w:rsidRDefault="00CB0260" w:rsidP="00E70BB0">
            <w:pPr>
              <w:widowControl/>
              <w:jc w:val="center"/>
              <w:rPr>
                <w:sz w:val="21"/>
                <w:szCs w:val="21"/>
              </w:rPr>
            </w:pPr>
            <w:r w:rsidRPr="00E70BB0">
              <w:rPr>
                <w:rFonts w:eastAsia="STIX-Regular"/>
                <w:sz w:val="21"/>
                <w:szCs w:val="21"/>
                <w:lang w:bidi="ar"/>
              </w:rPr>
              <w:t>Total defect density (cm</w:t>
            </w:r>
            <w:r w:rsidRPr="00E70BB0">
              <w:rPr>
                <w:rFonts w:eastAsia="STIX-Regular"/>
                <w:sz w:val="21"/>
                <w:szCs w:val="21"/>
                <w:vertAlign w:val="superscript"/>
                <w:lang w:bidi="ar"/>
              </w:rPr>
              <w:t>-2</w:t>
            </w:r>
            <w:r w:rsidRPr="00E70BB0">
              <w:rPr>
                <w:rFonts w:eastAsia="STIX-Regular"/>
                <w:sz w:val="21"/>
                <w:szCs w:val="21"/>
                <w:lang w:bidi="ar"/>
              </w:rPr>
              <w:t>)</w:t>
            </w:r>
          </w:p>
        </w:tc>
        <w:tc>
          <w:tcPr>
            <w:tcW w:w="2126" w:type="dxa"/>
            <w:tcBorders>
              <w:top w:val="nil"/>
              <w:bottom w:val="single" w:sz="12" w:space="0" w:color="auto"/>
            </w:tcBorders>
            <w:vAlign w:val="center"/>
          </w:tcPr>
          <w:p w14:paraId="258A7E92" w14:textId="77777777" w:rsidR="00CB0260" w:rsidRPr="00E70BB0" w:rsidRDefault="00CB0260" w:rsidP="00E70BB0">
            <w:pPr>
              <w:widowControl/>
              <w:jc w:val="center"/>
              <w:rPr>
                <w:sz w:val="21"/>
                <w:szCs w:val="21"/>
              </w:rPr>
            </w:pPr>
            <w:r w:rsidRPr="00E70BB0">
              <w:rPr>
                <w:rFonts w:eastAsia="STIX-Regular"/>
                <w:sz w:val="21"/>
                <w:szCs w:val="21"/>
                <w:lang w:bidi="ar"/>
              </w:rPr>
              <w:t>10</w:t>
            </w:r>
            <w:r w:rsidRPr="00E70BB0">
              <w:rPr>
                <w:rFonts w:eastAsia="STIX-Regular"/>
                <w:sz w:val="21"/>
                <w:szCs w:val="21"/>
                <w:vertAlign w:val="superscript"/>
                <w:lang w:bidi="ar"/>
              </w:rPr>
              <w:t>10</w:t>
            </w:r>
          </w:p>
        </w:tc>
      </w:tr>
    </w:tbl>
    <w:p w14:paraId="6550AD2D" w14:textId="77777777" w:rsidR="007A28B4" w:rsidRDefault="007A28B4" w:rsidP="0028262C">
      <w:pPr>
        <w:pStyle w:val="EndNoteBibliography"/>
        <w:spacing w:before="120" w:after="120"/>
        <w:ind w:left="720" w:hanging="720"/>
        <w:jc w:val="left"/>
        <w:rPr>
          <w:rFonts w:ascii="Times New Roman" w:eastAsia="SimSun" w:hAnsi="Times New Roman" w:cs="Times New Roman"/>
          <w:b/>
          <w:bCs/>
          <w:sz w:val="28"/>
          <w:szCs w:val="28"/>
        </w:rPr>
      </w:pPr>
    </w:p>
    <w:p w14:paraId="0BBB6675" w14:textId="398603E8" w:rsidR="00E03E92" w:rsidRPr="000814C4" w:rsidRDefault="00E70BB0" w:rsidP="0028262C">
      <w:pPr>
        <w:pStyle w:val="EndNoteBibliography"/>
        <w:spacing w:before="120" w:after="120"/>
        <w:ind w:left="720" w:hanging="720"/>
        <w:jc w:val="left"/>
        <w:rPr>
          <w:rFonts w:ascii="Times New Roman" w:eastAsia="SimSun" w:hAnsi="Times New Roman" w:cs="Times New Roman"/>
          <w:b/>
          <w:bCs/>
          <w:sz w:val="24"/>
          <w:szCs w:val="24"/>
        </w:rPr>
      </w:pPr>
      <w:r w:rsidRPr="00E70BB0">
        <w:rPr>
          <w:rFonts w:ascii="Times New Roman" w:eastAsia="SimSun" w:hAnsi="Times New Roman" w:cs="Times New Roman"/>
          <w:b/>
          <w:bCs/>
          <w:sz w:val="28"/>
          <w:szCs w:val="28"/>
        </w:rPr>
        <w:t>Supplementary R</w:t>
      </w:r>
      <w:r w:rsidR="003B6743" w:rsidRPr="00E70BB0">
        <w:rPr>
          <w:rFonts w:ascii="Times New Roman" w:eastAsia="SimSun" w:hAnsi="Times New Roman" w:cs="Times New Roman"/>
          <w:b/>
          <w:bCs/>
          <w:sz w:val="28"/>
          <w:szCs w:val="28"/>
        </w:rPr>
        <w:t>eference</w:t>
      </w:r>
      <w:r w:rsidRPr="00E70BB0">
        <w:rPr>
          <w:rFonts w:ascii="Times New Roman" w:eastAsia="SimSun" w:hAnsi="Times New Roman" w:cs="Times New Roman"/>
          <w:b/>
          <w:bCs/>
          <w:sz w:val="28"/>
          <w:szCs w:val="28"/>
        </w:rPr>
        <w:t>s</w:t>
      </w:r>
    </w:p>
    <w:p w14:paraId="67666428" w14:textId="3FCCB3C9" w:rsidR="00E55252" w:rsidRPr="000814C4" w:rsidRDefault="007B4243"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fldChar w:fldCharType="begin" w:fldLock="1"/>
      </w:r>
      <w:r w:rsidRPr="000814C4">
        <w:rPr>
          <w:rFonts w:ascii="Times New Roman" w:eastAsia="SimSun" w:hAnsi="Times New Roman" w:cs="Times New Roman"/>
          <w:sz w:val="24"/>
          <w:szCs w:val="24"/>
        </w:rPr>
        <w:instrText xml:space="preserve"> ADDIN EN.REFLIST </w:instrText>
      </w:r>
      <w:r w:rsidRPr="000814C4">
        <w:rPr>
          <w:rFonts w:ascii="Times New Roman" w:eastAsia="SimSun" w:hAnsi="Times New Roman" w:cs="Times New Roman"/>
          <w:sz w:val="24"/>
          <w:szCs w:val="24"/>
        </w:rPr>
        <w:fldChar w:fldCharType="separate"/>
      </w:r>
      <w:r w:rsidR="00E55252" w:rsidRPr="000814C4">
        <w:rPr>
          <w:rFonts w:ascii="Times New Roman" w:eastAsia="SimSun" w:hAnsi="Times New Roman" w:cs="Times New Roman"/>
          <w:sz w:val="24"/>
          <w:szCs w:val="24"/>
        </w:rPr>
        <w:t xml:space="preserve">R. H. Cox, H. Strack. Ohmic contacts for gaas devices. Solid-State Electron. </w:t>
      </w:r>
      <w:r w:rsidR="00E55252" w:rsidRPr="000814C4">
        <w:rPr>
          <w:rFonts w:ascii="Times New Roman" w:eastAsia="SimSun" w:hAnsi="Times New Roman" w:cs="Times New Roman"/>
          <w:b/>
          <w:sz w:val="24"/>
          <w:szCs w:val="24"/>
        </w:rPr>
        <w:t>10</w:t>
      </w:r>
      <w:r w:rsidR="00E55252" w:rsidRPr="000814C4">
        <w:rPr>
          <w:rFonts w:ascii="Times New Roman" w:eastAsia="SimSun" w:hAnsi="Times New Roman" w:cs="Times New Roman"/>
          <w:sz w:val="24"/>
          <w:szCs w:val="24"/>
        </w:rPr>
        <w:t xml:space="preserve">(12), 1213-1218 (1967). </w:t>
      </w:r>
      <w:hyperlink r:id="rId35" w:history="1">
        <w:r w:rsidR="00E55252" w:rsidRPr="000814C4">
          <w:rPr>
            <w:rStyle w:val="Hyperlink"/>
            <w:rFonts w:ascii="Times New Roman" w:eastAsia="SimSun" w:hAnsi="Times New Roman" w:cs="Times New Roman"/>
            <w:sz w:val="24"/>
            <w:szCs w:val="24"/>
          </w:rPr>
          <w:t>https://doi.org/10.1016/0038-1101(67)90063-9</w:t>
        </w:r>
      </w:hyperlink>
    </w:p>
    <w:p w14:paraId="66B99577" w14:textId="1F193D52" w:rsidR="00E55252" w:rsidRPr="000814C4" w:rsidRDefault="00E55252"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t>W. Wang, H. Lin, Z. H. Yang, Z. L. Wang, J. J. Wang et al.</w:t>
      </w:r>
      <w:r w:rsidR="00471D48"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An expanded cox and strack method for precise extraction of specific contact resistance of transition metal oxide/n-silicon heterojunction. IEEE J. Photovoltaics. </w:t>
      </w:r>
      <w:r w:rsidRPr="000814C4">
        <w:rPr>
          <w:rFonts w:ascii="Times New Roman" w:eastAsia="SimSun" w:hAnsi="Times New Roman" w:cs="Times New Roman"/>
          <w:b/>
          <w:sz w:val="24"/>
          <w:szCs w:val="24"/>
        </w:rPr>
        <w:t>9</w:t>
      </w:r>
      <w:r w:rsidRPr="000814C4">
        <w:rPr>
          <w:rFonts w:ascii="Times New Roman" w:eastAsia="SimSun" w:hAnsi="Times New Roman" w:cs="Times New Roman"/>
          <w:sz w:val="24"/>
          <w:szCs w:val="24"/>
        </w:rPr>
        <w:t xml:space="preserve">(4), 1113-1120 (2019). </w:t>
      </w:r>
      <w:hyperlink r:id="rId36" w:history="1">
        <w:r w:rsidRPr="000814C4">
          <w:rPr>
            <w:rStyle w:val="Hyperlink"/>
            <w:rFonts w:ascii="Times New Roman" w:eastAsia="SimSun" w:hAnsi="Times New Roman" w:cs="Times New Roman"/>
            <w:sz w:val="24"/>
            <w:szCs w:val="24"/>
          </w:rPr>
          <w:t>https://doi.org/10.1109/Jphotov.2019.2917386</w:t>
        </w:r>
      </w:hyperlink>
    </w:p>
    <w:p w14:paraId="7373430A" w14:textId="2386AFF5" w:rsidR="00E55252" w:rsidRPr="000814C4" w:rsidRDefault="00E55252"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t xml:space="preserve">T. Morimoto, M. Chiba. Comment on ‘‘galvanomagnetic luminescence of indium antimonide’’[appl. Phys. Lett. 4 7, 1330 (1985)]. Appl. Phys. Lett. </w:t>
      </w:r>
      <w:r w:rsidRPr="000814C4">
        <w:rPr>
          <w:rFonts w:ascii="Times New Roman" w:eastAsia="SimSun" w:hAnsi="Times New Roman" w:cs="Times New Roman"/>
          <w:b/>
          <w:sz w:val="24"/>
          <w:szCs w:val="24"/>
        </w:rPr>
        <w:t>49</w:t>
      </w:r>
      <w:r w:rsidRPr="000814C4">
        <w:rPr>
          <w:rFonts w:ascii="Times New Roman" w:eastAsia="SimSun" w:hAnsi="Times New Roman" w:cs="Times New Roman"/>
          <w:sz w:val="24"/>
          <w:szCs w:val="24"/>
        </w:rPr>
        <w:t xml:space="preserve">(9), 537-537 (1986). </w:t>
      </w:r>
      <w:hyperlink r:id="rId37" w:tgtFrame="_blank" w:history="1">
        <w:r w:rsidR="00485FDA" w:rsidRPr="000814C4">
          <w:rPr>
            <w:rStyle w:val="Hyperlink"/>
            <w:rFonts w:ascii="Times New Roman" w:eastAsia="SimSun" w:hAnsi="Times New Roman" w:cs="Times New Roman"/>
            <w:sz w:val="24"/>
            <w:szCs w:val="24"/>
          </w:rPr>
          <w:t>https://doi.org/10.1063/1.97104</w:t>
        </w:r>
      </w:hyperlink>
    </w:p>
    <w:p w14:paraId="0F00B8A1" w14:textId="5CC1EDB2" w:rsidR="00E55252" w:rsidRPr="000814C4" w:rsidRDefault="00E55252"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t>B. K. Mondal, S. K. Mostaque, M. A. Rashid, A. Kuddus, H. Shirai et al.</w:t>
      </w:r>
      <w:r w:rsidR="00471D48"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Effect of </w:t>
      </w:r>
      <w:r w:rsidR="00485FDA" w:rsidRPr="000814C4">
        <w:rPr>
          <w:rFonts w:ascii="Times New Roman" w:eastAsia="SimSun" w:hAnsi="Times New Roman" w:cs="Times New Roman" w:hint="eastAsia"/>
          <w:sz w:val="24"/>
          <w:szCs w:val="24"/>
        </w:rPr>
        <w:t>C</w:t>
      </w:r>
      <w:r w:rsidRPr="000814C4">
        <w:rPr>
          <w:rFonts w:ascii="Times New Roman" w:eastAsia="SimSun" w:hAnsi="Times New Roman" w:cs="Times New Roman"/>
          <w:sz w:val="24"/>
          <w:szCs w:val="24"/>
        </w:rPr>
        <w:t>d</w:t>
      </w:r>
      <w:r w:rsidR="00485FDA" w:rsidRPr="000814C4">
        <w:rPr>
          <w:rFonts w:ascii="Times New Roman" w:eastAsia="SimSun" w:hAnsi="Times New Roman" w:cs="Times New Roman" w:hint="eastAsia"/>
          <w:sz w:val="24"/>
          <w:szCs w:val="24"/>
        </w:rPr>
        <w:t>S</w:t>
      </w:r>
      <w:r w:rsidRPr="000814C4">
        <w:rPr>
          <w:rFonts w:ascii="Times New Roman" w:eastAsia="SimSun" w:hAnsi="Times New Roman" w:cs="Times New Roman"/>
          <w:sz w:val="24"/>
          <w:szCs w:val="24"/>
        </w:rPr>
        <w:t xml:space="preserve"> and </w:t>
      </w:r>
      <w:r w:rsidR="00485FDA" w:rsidRPr="000814C4">
        <w:rPr>
          <w:rFonts w:ascii="Times New Roman" w:eastAsia="SimSun" w:hAnsi="Times New Roman" w:cs="Times New Roman" w:hint="eastAsia"/>
          <w:sz w:val="24"/>
          <w:szCs w:val="24"/>
        </w:rPr>
        <w:t>I</w:t>
      </w:r>
      <w:r w:rsidRPr="000814C4">
        <w:rPr>
          <w:rFonts w:ascii="Times New Roman" w:eastAsia="SimSun" w:hAnsi="Times New Roman" w:cs="Times New Roman"/>
          <w:sz w:val="24"/>
          <w:szCs w:val="24"/>
        </w:rPr>
        <w:t>n</w:t>
      </w:r>
      <w:r w:rsidRPr="000814C4">
        <w:rPr>
          <w:rFonts w:ascii="Times New Roman" w:eastAsia="SimSun" w:hAnsi="Times New Roman" w:cs="Times New Roman"/>
          <w:sz w:val="24"/>
          <w:szCs w:val="24"/>
          <w:vertAlign w:val="subscript"/>
        </w:rPr>
        <w:t>3</w:t>
      </w:r>
      <w:r w:rsidR="00485FDA" w:rsidRPr="000814C4">
        <w:rPr>
          <w:rFonts w:ascii="Times New Roman" w:eastAsia="SimSun" w:hAnsi="Times New Roman" w:cs="Times New Roman" w:hint="eastAsia"/>
          <w:sz w:val="24"/>
          <w:szCs w:val="24"/>
        </w:rPr>
        <w:t>S</w:t>
      </w:r>
      <w:r w:rsidRPr="000814C4">
        <w:rPr>
          <w:rFonts w:ascii="Times New Roman" w:eastAsia="SimSun" w:hAnsi="Times New Roman" w:cs="Times New Roman"/>
          <w:sz w:val="24"/>
          <w:szCs w:val="24"/>
        </w:rPr>
        <w:t>e</w:t>
      </w:r>
      <w:r w:rsidRPr="000814C4">
        <w:rPr>
          <w:rFonts w:ascii="Times New Roman" w:eastAsia="SimSun" w:hAnsi="Times New Roman" w:cs="Times New Roman"/>
          <w:sz w:val="24"/>
          <w:szCs w:val="24"/>
          <w:vertAlign w:val="subscript"/>
        </w:rPr>
        <w:t>4</w:t>
      </w:r>
      <w:r w:rsidRPr="000814C4">
        <w:rPr>
          <w:rFonts w:ascii="Times New Roman" w:eastAsia="SimSun" w:hAnsi="Times New Roman" w:cs="Times New Roman"/>
          <w:sz w:val="24"/>
          <w:szCs w:val="24"/>
        </w:rPr>
        <w:t xml:space="preserve"> bsf layers on the photovoltaic performance of </w:t>
      </w:r>
      <w:r w:rsidR="00485FDA" w:rsidRPr="000814C4">
        <w:rPr>
          <w:rFonts w:ascii="Times New Roman" w:eastAsia="SimSun" w:hAnsi="Times New Roman" w:cs="Times New Roman" w:hint="eastAsia"/>
          <w:sz w:val="24"/>
          <w:szCs w:val="24"/>
        </w:rPr>
        <w:t>PEDOT:PSS</w:t>
      </w:r>
      <w:r w:rsidR="00485FDA" w:rsidRPr="000814C4">
        <w:rPr>
          <w:rFonts w:ascii="Times New Roman" w:eastAsia="SimSun" w:hAnsi="Times New Roman" w:cs="Times New Roman"/>
          <w:sz w:val="24"/>
          <w:szCs w:val="24"/>
        </w:rPr>
        <w:t xml:space="preserve"> </w:t>
      </w:r>
      <w:r w:rsidRPr="000814C4">
        <w:rPr>
          <w:rFonts w:ascii="Times New Roman" w:eastAsia="SimSun" w:hAnsi="Times New Roman" w:cs="Times New Roman"/>
          <w:sz w:val="24"/>
          <w:szCs w:val="24"/>
        </w:rPr>
        <w:t xml:space="preserve">/n-si solar cells: Simulation based on experimental data. Superlattices Microstruct. </w:t>
      </w:r>
      <w:r w:rsidRPr="000814C4">
        <w:rPr>
          <w:rFonts w:ascii="Times New Roman" w:eastAsia="SimSun" w:hAnsi="Times New Roman" w:cs="Times New Roman"/>
          <w:b/>
          <w:sz w:val="24"/>
          <w:szCs w:val="24"/>
        </w:rPr>
        <w:t>152</w:t>
      </w:r>
      <w:r w:rsidRPr="000814C4">
        <w:rPr>
          <w:rFonts w:ascii="Times New Roman" w:eastAsia="SimSun" w:hAnsi="Times New Roman" w:cs="Times New Roman"/>
          <w:sz w:val="24"/>
          <w:szCs w:val="24"/>
        </w:rPr>
        <w:t xml:space="preserve">(106853 (2021). </w:t>
      </w:r>
      <w:hyperlink r:id="rId38" w:history="1">
        <w:r w:rsidRPr="000814C4">
          <w:rPr>
            <w:rStyle w:val="Hyperlink"/>
            <w:rFonts w:ascii="Times New Roman" w:eastAsia="SimSun" w:hAnsi="Times New Roman" w:cs="Times New Roman"/>
            <w:sz w:val="24"/>
            <w:szCs w:val="24"/>
          </w:rPr>
          <w:t>https://doi.org/10.1016/j.spmi.2021.106853</w:t>
        </w:r>
      </w:hyperlink>
    </w:p>
    <w:p w14:paraId="20090FB7" w14:textId="5172B8D9" w:rsidR="00E55252" w:rsidRPr="000814C4" w:rsidRDefault="00E55252"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t>L. Li, G. L. Du, Y. Y. Lin, X. Zhou, Z. Y. Gu et al.</w:t>
      </w:r>
      <w:r w:rsidR="00471D48"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Ni</w:t>
      </w:r>
      <w:r w:rsidR="00485FDA" w:rsidRPr="000814C4">
        <w:rPr>
          <w:rFonts w:ascii="Times New Roman" w:eastAsia="SimSun" w:hAnsi="Times New Roman" w:cs="Times New Roman" w:hint="eastAsia"/>
          <w:sz w:val="24"/>
          <w:szCs w:val="24"/>
        </w:rPr>
        <w:t>O</w:t>
      </w:r>
      <w:r w:rsidRPr="000814C4">
        <w:rPr>
          <w:rFonts w:ascii="Times New Roman" w:eastAsia="SimSun" w:hAnsi="Times New Roman" w:cs="Times New Roman"/>
          <w:sz w:val="24"/>
          <w:szCs w:val="24"/>
        </w:rPr>
        <w:t>x/</w:t>
      </w:r>
      <w:r w:rsidR="00485FDA" w:rsidRPr="000814C4">
        <w:rPr>
          <w:rFonts w:ascii="Times New Roman" w:eastAsia="SimSun" w:hAnsi="Times New Roman" w:cs="Times New Roman" w:hint="eastAsia"/>
          <w:sz w:val="24"/>
          <w:szCs w:val="24"/>
        </w:rPr>
        <w:t>M</w:t>
      </w:r>
      <w:r w:rsidRPr="000814C4">
        <w:rPr>
          <w:rFonts w:ascii="Times New Roman" w:eastAsia="SimSun" w:hAnsi="Times New Roman" w:cs="Times New Roman"/>
          <w:sz w:val="24"/>
          <w:szCs w:val="24"/>
        </w:rPr>
        <w:t>o</w:t>
      </w:r>
      <w:r w:rsidR="00485FDA" w:rsidRPr="000814C4">
        <w:rPr>
          <w:rFonts w:ascii="Times New Roman" w:eastAsia="SimSun" w:hAnsi="Times New Roman" w:cs="Times New Roman" w:hint="eastAsia"/>
          <w:sz w:val="24"/>
          <w:szCs w:val="24"/>
        </w:rPr>
        <w:t>O</w:t>
      </w:r>
      <w:r w:rsidRPr="000814C4">
        <w:rPr>
          <w:rFonts w:ascii="Times New Roman" w:eastAsia="SimSun" w:hAnsi="Times New Roman" w:cs="Times New Roman"/>
          <w:sz w:val="24"/>
          <w:szCs w:val="24"/>
        </w:rPr>
        <w:t xml:space="preserve">x bilayer as an efficient hole-selective contact in crystalline silicon solar cells. Cell Rep. Phys. Sci. </w:t>
      </w:r>
      <w:r w:rsidRPr="000814C4">
        <w:rPr>
          <w:rFonts w:ascii="Times New Roman" w:eastAsia="SimSun" w:hAnsi="Times New Roman" w:cs="Times New Roman"/>
          <w:b/>
          <w:sz w:val="24"/>
          <w:szCs w:val="24"/>
        </w:rPr>
        <w:t>2</w:t>
      </w:r>
      <w:r w:rsidRPr="000814C4">
        <w:rPr>
          <w:rFonts w:ascii="Times New Roman" w:eastAsia="SimSun" w:hAnsi="Times New Roman" w:cs="Times New Roman"/>
          <w:sz w:val="24"/>
          <w:szCs w:val="24"/>
        </w:rPr>
        <w:t xml:space="preserve">(12), 100684 (2021). </w:t>
      </w:r>
      <w:hyperlink r:id="rId39" w:history="1">
        <w:r w:rsidRPr="000814C4">
          <w:rPr>
            <w:rStyle w:val="Hyperlink"/>
            <w:rFonts w:ascii="Times New Roman" w:eastAsia="SimSun" w:hAnsi="Times New Roman" w:cs="Times New Roman"/>
            <w:sz w:val="24"/>
            <w:szCs w:val="24"/>
          </w:rPr>
          <w:t>https://doi.org/10.1016/j.xcrp.2021.100684</w:t>
        </w:r>
      </w:hyperlink>
    </w:p>
    <w:p w14:paraId="4B9029BD" w14:textId="4E8EE285" w:rsidR="00E55252" w:rsidRPr="000814C4" w:rsidRDefault="00E55252"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t>M. Q. Khokhar, K. Mallem, X. Fan, Y. Kim, S. Q. Hussain et al.</w:t>
      </w:r>
      <w:r w:rsidR="00471D48"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Experimental and numerical simulation of molybdenum oxide films with wide bandgap and high work function for carrier-selective contact solar cells. Ecs Journal of Solid State Science and Technology. </w:t>
      </w:r>
      <w:r w:rsidRPr="000814C4">
        <w:rPr>
          <w:rFonts w:ascii="Times New Roman" w:eastAsia="SimSun" w:hAnsi="Times New Roman" w:cs="Times New Roman"/>
          <w:b/>
          <w:sz w:val="24"/>
          <w:szCs w:val="24"/>
        </w:rPr>
        <w:t>11</w:t>
      </w:r>
      <w:r w:rsidRPr="000814C4">
        <w:rPr>
          <w:rFonts w:ascii="Times New Roman" w:eastAsia="SimSun" w:hAnsi="Times New Roman" w:cs="Times New Roman"/>
          <w:sz w:val="24"/>
          <w:szCs w:val="24"/>
        </w:rPr>
        <w:t xml:space="preserve">(8), 085001 (2022). </w:t>
      </w:r>
      <w:hyperlink r:id="rId40" w:history="1">
        <w:r w:rsidR="00485FDA" w:rsidRPr="000814C4">
          <w:rPr>
            <w:rStyle w:val="Hyperlink"/>
            <w:rFonts w:ascii="Times New Roman" w:eastAsia="SimSun" w:hAnsi="Times New Roman" w:cs="Times New Roman"/>
            <w:sz w:val="24"/>
            <w:szCs w:val="24"/>
          </w:rPr>
          <w:t>https://doi.org/</w:t>
        </w:r>
      </w:hyperlink>
      <w:r w:rsidR="00485FDA" w:rsidRPr="000814C4">
        <w:rPr>
          <w:rStyle w:val="Hyperlink"/>
          <w:rFonts w:ascii="Times New Roman" w:hAnsi="Times New Roman" w:cs="Times New Roman"/>
          <w:sz w:val="24"/>
          <w:szCs w:val="24"/>
        </w:rPr>
        <w:t>10.1149/2162-8777/ac8372</w:t>
      </w:r>
    </w:p>
    <w:p w14:paraId="616D75DB" w14:textId="64DAE9C8" w:rsidR="00E55252" w:rsidRPr="000814C4" w:rsidRDefault="00E55252" w:rsidP="00D05B1D">
      <w:pPr>
        <w:pStyle w:val="EndNoteBibliography"/>
        <w:numPr>
          <w:ilvl w:val="0"/>
          <w:numId w:val="1"/>
        </w:numPr>
        <w:spacing w:before="120" w:after="120"/>
        <w:jc w:val="left"/>
        <w:rPr>
          <w:rFonts w:ascii="Times New Roman" w:eastAsia="SimSun" w:hAnsi="Times New Roman" w:cs="Times New Roman"/>
          <w:sz w:val="24"/>
          <w:szCs w:val="24"/>
        </w:rPr>
      </w:pPr>
      <w:r w:rsidRPr="000814C4">
        <w:rPr>
          <w:rFonts w:ascii="Times New Roman" w:eastAsia="SimSun" w:hAnsi="Times New Roman" w:cs="Times New Roman"/>
          <w:sz w:val="24"/>
          <w:szCs w:val="24"/>
        </w:rPr>
        <w:t>A. Ait Abdelkadir, E. Oublal, M. Sahal, B. M. Soucase, A. Kotri et al.</w:t>
      </w:r>
      <w:r w:rsidR="00471D48" w:rsidRPr="000814C4">
        <w:rPr>
          <w:rFonts w:ascii="Times New Roman" w:eastAsia="SimSun" w:hAnsi="Times New Roman" w:cs="Times New Roman" w:hint="eastAsia"/>
          <w:sz w:val="24"/>
          <w:szCs w:val="24"/>
        </w:rPr>
        <w:t>,</w:t>
      </w:r>
      <w:r w:rsidRPr="000814C4">
        <w:rPr>
          <w:rFonts w:ascii="Times New Roman" w:eastAsia="SimSun" w:hAnsi="Times New Roman" w:cs="Times New Roman"/>
          <w:sz w:val="24"/>
          <w:szCs w:val="24"/>
        </w:rPr>
        <w:t xml:space="preserve"> Numerical simulation and optimization of n-</w:t>
      </w:r>
      <w:r w:rsidR="00485FDA" w:rsidRPr="000814C4">
        <w:rPr>
          <w:rFonts w:ascii="Times New Roman" w:eastAsia="SimSun" w:hAnsi="Times New Roman" w:cs="Times New Roman" w:hint="eastAsia"/>
          <w:sz w:val="24"/>
          <w:szCs w:val="24"/>
        </w:rPr>
        <w:t>A</w:t>
      </w:r>
      <w:r w:rsidRPr="000814C4">
        <w:rPr>
          <w:rFonts w:ascii="Times New Roman" w:eastAsia="SimSun" w:hAnsi="Times New Roman" w:cs="Times New Roman"/>
          <w:sz w:val="24"/>
          <w:szCs w:val="24"/>
        </w:rPr>
        <w:t>l-</w:t>
      </w:r>
      <w:r w:rsidR="00485FDA" w:rsidRPr="000814C4">
        <w:rPr>
          <w:rFonts w:ascii="Times New Roman" w:eastAsia="SimSun" w:hAnsi="Times New Roman" w:cs="Times New Roman" w:hint="eastAsia"/>
          <w:sz w:val="24"/>
          <w:szCs w:val="24"/>
        </w:rPr>
        <w:t>Z</w:t>
      </w:r>
      <w:r w:rsidRPr="000814C4">
        <w:rPr>
          <w:rFonts w:ascii="Times New Roman" w:eastAsia="SimSun" w:hAnsi="Times New Roman" w:cs="Times New Roman"/>
          <w:sz w:val="24"/>
          <w:szCs w:val="24"/>
        </w:rPr>
        <w:t>n</w:t>
      </w:r>
      <w:r w:rsidR="00485FDA" w:rsidRPr="000814C4">
        <w:rPr>
          <w:rFonts w:ascii="Times New Roman" w:eastAsia="SimSun" w:hAnsi="Times New Roman" w:cs="Times New Roman" w:hint="eastAsia"/>
          <w:sz w:val="24"/>
          <w:szCs w:val="24"/>
        </w:rPr>
        <w:t>O</w:t>
      </w:r>
      <w:r w:rsidRPr="000814C4">
        <w:rPr>
          <w:rFonts w:ascii="Times New Roman" w:eastAsia="SimSun" w:hAnsi="Times New Roman" w:cs="Times New Roman"/>
          <w:sz w:val="24"/>
          <w:szCs w:val="24"/>
        </w:rPr>
        <w:t>/n-</w:t>
      </w:r>
      <w:r w:rsidR="00485FDA" w:rsidRPr="000814C4">
        <w:rPr>
          <w:rFonts w:ascii="Times New Roman" w:eastAsia="SimSun" w:hAnsi="Times New Roman" w:cs="Times New Roman" w:hint="eastAsia"/>
          <w:sz w:val="24"/>
          <w:szCs w:val="24"/>
        </w:rPr>
        <w:t>CdS</w:t>
      </w:r>
      <w:r w:rsidRPr="000814C4">
        <w:rPr>
          <w:rFonts w:ascii="Times New Roman" w:eastAsia="SimSun" w:hAnsi="Times New Roman" w:cs="Times New Roman"/>
          <w:sz w:val="24"/>
          <w:szCs w:val="24"/>
        </w:rPr>
        <w:t>/p-</w:t>
      </w:r>
      <w:r w:rsidR="00485FDA" w:rsidRPr="000814C4">
        <w:rPr>
          <w:rFonts w:ascii="Times New Roman" w:eastAsia="SimSun" w:hAnsi="Times New Roman" w:cs="Times New Roman" w:hint="eastAsia"/>
          <w:sz w:val="24"/>
          <w:szCs w:val="24"/>
        </w:rPr>
        <w:t>CIGS</w:t>
      </w:r>
      <w:r w:rsidRPr="000814C4">
        <w:rPr>
          <w:rFonts w:ascii="Times New Roman" w:eastAsia="SimSun" w:hAnsi="Times New Roman" w:cs="Times New Roman"/>
          <w:sz w:val="24"/>
          <w:szCs w:val="24"/>
        </w:rPr>
        <w:t>/p-si/p-</w:t>
      </w:r>
      <w:r w:rsidR="00485FDA" w:rsidRPr="000814C4">
        <w:rPr>
          <w:rFonts w:ascii="Times New Roman" w:eastAsia="SimSun" w:hAnsi="Times New Roman" w:cs="Times New Roman" w:hint="eastAsia"/>
          <w:sz w:val="24"/>
          <w:szCs w:val="24"/>
        </w:rPr>
        <w:t>M</w:t>
      </w:r>
      <w:r w:rsidRPr="000814C4">
        <w:rPr>
          <w:rFonts w:ascii="Times New Roman" w:eastAsia="SimSun" w:hAnsi="Times New Roman" w:cs="Times New Roman"/>
          <w:sz w:val="24"/>
          <w:szCs w:val="24"/>
        </w:rPr>
        <w:t>o</w:t>
      </w:r>
      <w:r w:rsidR="00485FDA" w:rsidRPr="000814C4">
        <w:rPr>
          <w:rFonts w:ascii="Times New Roman" w:eastAsia="SimSun" w:hAnsi="Times New Roman" w:cs="Times New Roman" w:hint="eastAsia"/>
          <w:sz w:val="24"/>
          <w:szCs w:val="24"/>
        </w:rPr>
        <w:t>O</w:t>
      </w:r>
      <w:r w:rsidRPr="000814C4">
        <w:rPr>
          <w:rFonts w:ascii="Times New Roman" w:eastAsia="SimSun" w:hAnsi="Times New Roman" w:cs="Times New Roman"/>
          <w:sz w:val="24"/>
          <w:szCs w:val="24"/>
        </w:rPr>
        <w:t>x/</w:t>
      </w:r>
      <w:r w:rsidR="00485FDA" w:rsidRPr="000814C4">
        <w:rPr>
          <w:rFonts w:ascii="Times New Roman" w:eastAsia="SimSun" w:hAnsi="Times New Roman" w:cs="Times New Roman" w:hint="eastAsia"/>
          <w:sz w:val="24"/>
          <w:szCs w:val="24"/>
        </w:rPr>
        <w:t>M</w:t>
      </w:r>
      <w:r w:rsidRPr="000814C4">
        <w:rPr>
          <w:rFonts w:ascii="Times New Roman" w:eastAsia="SimSun" w:hAnsi="Times New Roman" w:cs="Times New Roman"/>
          <w:sz w:val="24"/>
          <w:szCs w:val="24"/>
        </w:rPr>
        <w:t xml:space="preserve">o tandem solar cell. Silicon. </w:t>
      </w:r>
      <w:r w:rsidRPr="000814C4">
        <w:rPr>
          <w:rFonts w:ascii="Times New Roman" w:eastAsia="SimSun" w:hAnsi="Times New Roman" w:cs="Times New Roman"/>
          <w:b/>
          <w:sz w:val="24"/>
          <w:szCs w:val="24"/>
        </w:rPr>
        <w:t>15</w:t>
      </w:r>
      <w:r w:rsidRPr="000814C4">
        <w:rPr>
          <w:rFonts w:ascii="Times New Roman" w:eastAsia="SimSun" w:hAnsi="Times New Roman" w:cs="Times New Roman"/>
          <w:sz w:val="24"/>
          <w:szCs w:val="24"/>
        </w:rPr>
        <w:t xml:space="preserve">(5), 2125-2135 (2023). </w:t>
      </w:r>
      <w:r w:rsidR="00485FDA" w:rsidRPr="000814C4">
        <w:rPr>
          <w:rStyle w:val="Hyperlink"/>
          <w:rFonts w:ascii="Times New Roman" w:hAnsi="Times New Roman" w:cs="Times New Roman"/>
          <w:sz w:val="24"/>
          <w:szCs w:val="24"/>
        </w:rPr>
        <w:t>https://doi.org/10.1007/s12633-022-02144-1</w:t>
      </w:r>
    </w:p>
    <w:p w14:paraId="38E99B39" w14:textId="3DCB2C4D" w:rsidR="00551206" w:rsidRPr="00551206" w:rsidRDefault="007B4243" w:rsidP="005311FD">
      <w:pPr>
        <w:spacing w:before="120" w:after="120"/>
        <w:ind w:left="480" w:hangingChars="200" w:hanging="480"/>
        <w:jc w:val="left"/>
        <w:rPr>
          <w:rFonts w:ascii="Times New Roman" w:eastAsia="SimSun" w:hAnsi="Times New Roman" w:cs="Times New Roman"/>
        </w:rPr>
      </w:pPr>
      <w:r w:rsidRPr="000814C4">
        <w:rPr>
          <w:rFonts w:ascii="Times New Roman" w:eastAsia="SimSun" w:hAnsi="Times New Roman" w:cs="Times New Roman"/>
          <w:sz w:val="24"/>
          <w:szCs w:val="24"/>
        </w:rPr>
        <w:fldChar w:fldCharType="end"/>
      </w:r>
    </w:p>
    <w:sectPr w:rsidR="00551206" w:rsidRPr="00551206" w:rsidSect="00A279BC">
      <w:headerReference w:type="default" r:id="rId41"/>
      <w:footerReference w:type="default" r:id="rId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159C5" w14:textId="77777777" w:rsidR="00CF7A60" w:rsidRDefault="00CF7A60" w:rsidP="009E31E0">
      <w:r>
        <w:separator/>
      </w:r>
    </w:p>
  </w:endnote>
  <w:endnote w:type="continuationSeparator" w:id="0">
    <w:p w14:paraId="54AE99DE" w14:textId="77777777" w:rsidR="00CF7A60" w:rsidRDefault="00CF7A60" w:rsidP="009E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00000000"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imHei">
    <w:altName w:val="Microsoft YaHei"/>
    <w:panose1 w:val="02010600030101010101"/>
    <w:charset w:val="86"/>
    <w:family w:val="modern"/>
    <w:pitch w:val="fixed"/>
    <w:sig w:usb0="00000000" w:usb1="38CF7CFA" w:usb2="00000016" w:usb3="00000000" w:csb0="00040001" w:csb1="00000000"/>
  </w:font>
  <w:font w:name="CharisSIL">
    <w:altName w:val="Cambria"/>
    <w:charset w:val="00"/>
    <w:family w:val="auto"/>
    <w:pitch w:val="default"/>
  </w:font>
  <w:font w:name="STIX-Regular">
    <w:altName w:val="Segoe Print"/>
    <w:charset w:val="00"/>
    <w:family w:val="auto"/>
    <w:pitch w:val="default"/>
  </w:font>
  <w:font w:name="CharisSIL-Bold">
    <w:altName w:val="Segoe Print"/>
    <w:charset w:val="00"/>
    <w:family w:val="auto"/>
    <w:pitch w:val="default"/>
  </w:font>
  <w:font w:name="TeX_CM_Maths_Symbols">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7DE67" w14:textId="1FCD5406" w:rsidR="00551206" w:rsidRPr="005311FD" w:rsidRDefault="005311FD" w:rsidP="005311FD">
    <w:pPr>
      <w:pStyle w:val="Footer"/>
      <w:jc w:val="center"/>
      <w:rPr>
        <w:rFonts w:ascii="Times New Roman" w:hAnsi="Times New Roman" w:cs="Times New Roman"/>
        <w:sz w:val="24"/>
        <w:szCs w:val="24"/>
      </w:rPr>
    </w:pPr>
    <w:r w:rsidRPr="005311FD">
      <w:rPr>
        <w:rFonts w:ascii="Times New Roman" w:hAnsi="Times New Roman" w:cs="Times New Roman"/>
        <w:sz w:val="24"/>
        <w:szCs w:val="24"/>
      </w:rPr>
      <w:t>S</w:t>
    </w:r>
    <w:sdt>
      <w:sdtPr>
        <w:rPr>
          <w:rFonts w:ascii="Times New Roman" w:hAnsi="Times New Roman" w:cs="Times New Roman"/>
          <w:sz w:val="24"/>
          <w:szCs w:val="24"/>
        </w:rPr>
        <w:id w:val="-723528614"/>
        <w:docPartObj>
          <w:docPartGallery w:val="Page Numbers (Bottom of Page)"/>
          <w:docPartUnique/>
        </w:docPartObj>
      </w:sdtPr>
      <w:sdtEndPr/>
      <w:sdtContent>
        <w:r w:rsidRPr="005311FD">
          <w:rPr>
            <w:rFonts w:ascii="Times New Roman" w:hAnsi="Times New Roman" w:cs="Times New Roman"/>
            <w:sz w:val="24"/>
            <w:szCs w:val="24"/>
          </w:rPr>
          <w:fldChar w:fldCharType="begin"/>
        </w:r>
        <w:r w:rsidRPr="005311FD">
          <w:rPr>
            <w:rFonts w:ascii="Times New Roman" w:hAnsi="Times New Roman" w:cs="Times New Roman"/>
            <w:sz w:val="24"/>
            <w:szCs w:val="24"/>
          </w:rPr>
          <w:instrText>PAGE   \* MERGEFORMAT</w:instrText>
        </w:r>
        <w:r w:rsidRPr="005311FD">
          <w:rPr>
            <w:rFonts w:ascii="Times New Roman" w:hAnsi="Times New Roman" w:cs="Times New Roman"/>
            <w:sz w:val="24"/>
            <w:szCs w:val="24"/>
          </w:rPr>
          <w:fldChar w:fldCharType="separate"/>
        </w:r>
        <w:r w:rsidR="002B1320" w:rsidRPr="002B1320">
          <w:rPr>
            <w:rFonts w:ascii="Times New Roman" w:hAnsi="Times New Roman" w:cs="Times New Roman"/>
            <w:noProof/>
            <w:sz w:val="24"/>
            <w:szCs w:val="24"/>
            <w:lang w:val="zh-CN"/>
          </w:rPr>
          <w:t>2</w:t>
        </w:r>
        <w:r w:rsidRPr="005311FD">
          <w:rPr>
            <w:rFonts w:ascii="Times New Roman" w:hAnsi="Times New Roman" w:cs="Times New Roman"/>
            <w:sz w:val="24"/>
            <w:szCs w:val="24"/>
          </w:rPr>
          <w:fldChar w:fldCharType="end"/>
        </w:r>
        <w:r w:rsidRPr="005311FD">
          <w:rPr>
            <w:rFonts w:ascii="Times New Roman" w:hAnsi="Times New Roman" w:cs="Times New Roman"/>
            <w:sz w:val="24"/>
            <w:szCs w:val="24"/>
          </w:rPr>
          <w:t>/S11</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6002E" w14:textId="77777777" w:rsidR="00CF7A60" w:rsidRDefault="00CF7A60" w:rsidP="009E31E0">
      <w:r>
        <w:separator/>
      </w:r>
    </w:p>
  </w:footnote>
  <w:footnote w:type="continuationSeparator" w:id="0">
    <w:p w14:paraId="2DECCC2F" w14:textId="77777777" w:rsidR="00CF7A60" w:rsidRDefault="00CF7A60" w:rsidP="009E3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6DEFC" w14:textId="464270AD" w:rsidR="005311FD" w:rsidRPr="005311FD" w:rsidRDefault="002B1320">
    <w:pPr>
      <w:pStyle w:val="Header"/>
      <w:rPr>
        <w:rFonts w:ascii="Times New Roman" w:hAnsi="Times New Roman" w:cs="Times New Roman"/>
        <w:sz w:val="24"/>
        <w:szCs w:val="24"/>
      </w:rPr>
    </w:pPr>
    <w:hyperlink r:id="rId1" w:history="1">
      <w:r w:rsidR="005311FD" w:rsidRPr="005311FD">
        <w:rPr>
          <w:rStyle w:val="Hyperlink"/>
          <w:rFonts w:ascii="Times New Roman" w:hAnsi="Times New Roman" w:cs="Times New Roman" w:hint="eastAsia"/>
          <w:sz w:val="24"/>
          <w:szCs w:val="24"/>
        </w:rPr>
        <w:t>N</w:t>
      </w:r>
      <w:r w:rsidR="005311FD" w:rsidRPr="005311FD">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55485"/>
    <w:multiLevelType w:val="hybridMultilevel"/>
    <w:tmpl w:val="5D7CE548"/>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Micro Letters 复制&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dxssax2q55e9kezwf65vfzmtfx0tzwfx02p&quot;&gt;太阳能电池小论文&lt;record-ids&gt;&lt;item&gt;22&lt;/item&gt;&lt;item&gt;23&lt;/item&gt;&lt;item&gt;24&lt;/item&gt;&lt;item&gt;51&lt;/item&gt;&lt;item&gt;52&lt;/item&gt;&lt;item&gt;86&lt;/item&gt;&lt;item&gt;87&lt;/item&gt;&lt;/record-ids&gt;&lt;/item&gt;&lt;/Libraries&gt;"/>
  </w:docVars>
  <w:rsids>
    <w:rsidRoot w:val="000137B7"/>
    <w:rsid w:val="00003CF0"/>
    <w:rsid w:val="000137B7"/>
    <w:rsid w:val="00015198"/>
    <w:rsid w:val="00016E74"/>
    <w:rsid w:val="00026B12"/>
    <w:rsid w:val="00030F0B"/>
    <w:rsid w:val="00046331"/>
    <w:rsid w:val="00070F7B"/>
    <w:rsid w:val="000803F4"/>
    <w:rsid w:val="00080AA9"/>
    <w:rsid w:val="000814C4"/>
    <w:rsid w:val="000A24E8"/>
    <w:rsid w:val="000A54BF"/>
    <w:rsid w:val="000C7ACB"/>
    <w:rsid w:val="000E12BC"/>
    <w:rsid w:val="000E706F"/>
    <w:rsid w:val="000F73BA"/>
    <w:rsid w:val="001130D4"/>
    <w:rsid w:val="00116E02"/>
    <w:rsid w:val="00120795"/>
    <w:rsid w:val="00122CA5"/>
    <w:rsid w:val="00131419"/>
    <w:rsid w:val="00145F6D"/>
    <w:rsid w:val="001544A0"/>
    <w:rsid w:val="00165D4E"/>
    <w:rsid w:val="001665A0"/>
    <w:rsid w:val="00166A9E"/>
    <w:rsid w:val="001762B0"/>
    <w:rsid w:val="001765EE"/>
    <w:rsid w:val="00181E68"/>
    <w:rsid w:val="001861F4"/>
    <w:rsid w:val="00187346"/>
    <w:rsid w:val="001A08FC"/>
    <w:rsid w:val="001A414F"/>
    <w:rsid w:val="001A54EA"/>
    <w:rsid w:val="001C0E15"/>
    <w:rsid w:val="001D59A5"/>
    <w:rsid w:val="001E2CA5"/>
    <w:rsid w:val="001F45AA"/>
    <w:rsid w:val="0020708F"/>
    <w:rsid w:val="002102F5"/>
    <w:rsid w:val="0021277D"/>
    <w:rsid w:val="002150D0"/>
    <w:rsid w:val="00216FA3"/>
    <w:rsid w:val="002252B0"/>
    <w:rsid w:val="002263F8"/>
    <w:rsid w:val="00232926"/>
    <w:rsid w:val="00241D92"/>
    <w:rsid w:val="00243FB2"/>
    <w:rsid w:val="00263ACD"/>
    <w:rsid w:val="002656FD"/>
    <w:rsid w:val="00267998"/>
    <w:rsid w:val="00273EC7"/>
    <w:rsid w:val="0028262C"/>
    <w:rsid w:val="00291D88"/>
    <w:rsid w:val="002A1ACE"/>
    <w:rsid w:val="002A4E52"/>
    <w:rsid w:val="002B0E87"/>
    <w:rsid w:val="002B1320"/>
    <w:rsid w:val="002B1C8E"/>
    <w:rsid w:val="002B60F0"/>
    <w:rsid w:val="002C5F5C"/>
    <w:rsid w:val="0030739B"/>
    <w:rsid w:val="00315F32"/>
    <w:rsid w:val="003238F9"/>
    <w:rsid w:val="00324C3E"/>
    <w:rsid w:val="003257C6"/>
    <w:rsid w:val="00326F0E"/>
    <w:rsid w:val="0033202E"/>
    <w:rsid w:val="003329A2"/>
    <w:rsid w:val="00353E8C"/>
    <w:rsid w:val="0035537E"/>
    <w:rsid w:val="00355E2A"/>
    <w:rsid w:val="003676FE"/>
    <w:rsid w:val="00377833"/>
    <w:rsid w:val="00386727"/>
    <w:rsid w:val="00391575"/>
    <w:rsid w:val="003B0780"/>
    <w:rsid w:val="003B6743"/>
    <w:rsid w:val="003B6C8B"/>
    <w:rsid w:val="003D0837"/>
    <w:rsid w:val="003D329D"/>
    <w:rsid w:val="003D44EF"/>
    <w:rsid w:val="003E2677"/>
    <w:rsid w:val="003E51E8"/>
    <w:rsid w:val="003E5707"/>
    <w:rsid w:val="00430A7B"/>
    <w:rsid w:val="004400AA"/>
    <w:rsid w:val="00452E44"/>
    <w:rsid w:val="00463347"/>
    <w:rsid w:val="00467C20"/>
    <w:rsid w:val="00471D48"/>
    <w:rsid w:val="0048188F"/>
    <w:rsid w:val="00485FDA"/>
    <w:rsid w:val="004A4701"/>
    <w:rsid w:val="004A5EDE"/>
    <w:rsid w:val="004B4F54"/>
    <w:rsid w:val="004C4DF5"/>
    <w:rsid w:val="004E6655"/>
    <w:rsid w:val="00522163"/>
    <w:rsid w:val="00524DB2"/>
    <w:rsid w:val="005259FD"/>
    <w:rsid w:val="005311FD"/>
    <w:rsid w:val="0054108F"/>
    <w:rsid w:val="00551206"/>
    <w:rsid w:val="00560A47"/>
    <w:rsid w:val="00570C4A"/>
    <w:rsid w:val="00585C5F"/>
    <w:rsid w:val="005929B9"/>
    <w:rsid w:val="005B11BC"/>
    <w:rsid w:val="005B2306"/>
    <w:rsid w:val="005B365D"/>
    <w:rsid w:val="005B4106"/>
    <w:rsid w:val="005C16FA"/>
    <w:rsid w:val="005C7C0F"/>
    <w:rsid w:val="005E66B5"/>
    <w:rsid w:val="006001B7"/>
    <w:rsid w:val="0060484B"/>
    <w:rsid w:val="00615B1F"/>
    <w:rsid w:val="00644C41"/>
    <w:rsid w:val="006528AB"/>
    <w:rsid w:val="00656067"/>
    <w:rsid w:val="00663FBC"/>
    <w:rsid w:val="006671CB"/>
    <w:rsid w:val="006701C1"/>
    <w:rsid w:val="0067287D"/>
    <w:rsid w:val="006809A1"/>
    <w:rsid w:val="006823BC"/>
    <w:rsid w:val="0069237E"/>
    <w:rsid w:val="006A1152"/>
    <w:rsid w:val="006C4D32"/>
    <w:rsid w:val="006D37AF"/>
    <w:rsid w:val="006E0937"/>
    <w:rsid w:val="006E22C9"/>
    <w:rsid w:val="006E602C"/>
    <w:rsid w:val="006F200B"/>
    <w:rsid w:val="006F62FF"/>
    <w:rsid w:val="0070686E"/>
    <w:rsid w:val="00731FBB"/>
    <w:rsid w:val="00757098"/>
    <w:rsid w:val="00775144"/>
    <w:rsid w:val="0078730A"/>
    <w:rsid w:val="007A28B4"/>
    <w:rsid w:val="007B28DD"/>
    <w:rsid w:val="007B4243"/>
    <w:rsid w:val="007C1CAD"/>
    <w:rsid w:val="007C5EEC"/>
    <w:rsid w:val="007F7D4B"/>
    <w:rsid w:val="00821855"/>
    <w:rsid w:val="00832C9B"/>
    <w:rsid w:val="00840A55"/>
    <w:rsid w:val="008445D8"/>
    <w:rsid w:val="008564FA"/>
    <w:rsid w:val="00896386"/>
    <w:rsid w:val="008A5E6B"/>
    <w:rsid w:val="008B5BC1"/>
    <w:rsid w:val="008B7A7D"/>
    <w:rsid w:val="008E7F8C"/>
    <w:rsid w:val="008F5CDD"/>
    <w:rsid w:val="008F6056"/>
    <w:rsid w:val="0090572D"/>
    <w:rsid w:val="00907F56"/>
    <w:rsid w:val="0091359C"/>
    <w:rsid w:val="00920C11"/>
    <w:rsid w:val="009267BA"/>
    <w:rsid w:val="00927C5E"/>
    <w:rsid w:val="00930422"/>
    <w:rsid w:val="00947398"/>
    <w:rsid w:val="00960D3A"/>
    <w:rsid w:val="009638EF"/>
    <w:rsid w:val="00965A4F"/>
    <w:rsid w:val="0098136F"/>
    <w:rsid w:val="00983197"/>
    <w:rsid w:val="00990353"/>
    <w:rsid w:val="0099189F"/>
    <w:rsid w:val="00995A02"/>
    <w:rsid w:val="009A1E5A"/>
    <w:rsid w:val="009A2D01"/>
    <w:rsid w:val="009B43B3"/>
    <w:rsid w:val="009C7E69"/>
    <w:rsid w:val="009E31E0"/>
    <w:rsid w:val="009E5D1B"/>
    <w:rsid w:val="009E68D0"/>
    <w:rsid w:val="00A00D6D"/>
    <w:rsid w:val="00A05C7B"/>
    <w:rsid w:val="00A159F0"/>
    <w:rsid w:val="00A279BC"/>
    <w:rsid w:val="00A330BD"/>
    <w:rsid w:val="00A44630"/>
    <w:rsid w:val="00A738BE"/>
    <w:rsid w:val="00A73B0A"/>
    <w:rsid w:val="00A756EC"/>
    <w:rsid w:val="00A77009"/>
    <w:rsid w:val="00A81811"/>
    <w:rsid w:val="00A818CA"/>
    <w:rsid w:val="00A83011"/>
    <w:rsid w:val="00A904EB"/>
    <w:rsid w:val="00A96B8F"/>
    <w:rsid w:val="00AA1878"/>
    <w:rsid w:val="00AC37B2"/>
    <w:rsid w:val="00AC6594"/>
    <w:rsid w:val="00AD11AA"/>
    <w:rsid w:val="00AE46D9"/>
    <w:rsid w:val="00AE6528"/>
    <w:rsid w:val="00AF5F69"/>
    <w:rsid w:val="00B12BF6"/>
    <w:rsid w:val="00B222CB"/>
    <w:rsid w:val="00B22FE2"/>
    <w:rsid w:val="00B25A81"/>
    <w:rsid w:val="00B42206"/>
    <w:rsid w:val="00B478FA"/>
    <w:rsid w:val="00B53E53"/>
    <w:rsid w:val="00B617C8"/>
    <w:rsid w:val="00B64DE6"/>
    <w:rsid w:val="00B66E23"/>
    <w:rsid w:val="00B72B23"/>
    <w:rsid w:val="00B936C6"/>
    <w:rsid w:val="00B94AED"/>
    <w:rsid w:val="00BC309A"/>
    <w:rsid w:val="00BE683B"/>
    <w:rsid w:val="00BF7A72"/>
    <w:rsid w:val="00C01443"/>
    <w:rsid w:val="00C026FD"/>
    <w:rsid w:val="00C23B22"/>
    <w:rsid w:val="00C322BA"/>
    <w:rsid w:val="00C40B23"/>
    <w:rsid w:val="00C43981"/>
    <w:rsid w:val="00C80CF9"/>
    <w:rsid w:val="00C95E2D"/>
    <w:rsid w:val="00CB0260"/>
    <w:rsid w:val="00CB4265"/>
    <w:rsid w:val="00CB7381"/>
    <w:rsid w:val="00CC5AED"/>
    <w:rsid w:val="00CE3D5E"/>
    <w:rsid w:val="00CE52AC"/>
    <w:rsid w:val="00CF7A60"/>
    <w:rsid w:val="00D05B1D"/>
    <w:rsid w:val="00D1340C"/>
    <w:rsid w:val="00D2470D"/>
    <w:rsid w:val="00D300F7"/>
    <w:rsid w:val="00D31A30"/>
    <w:rsid w:val="00D45173"/>
    <w:rsid w:val="00D5338E"/>
    <w:rsid w:val="00D55383"/>
    <w:rsid w:val="00D56F05"/>
    <w:rsid w:val="00D60A01"/>
    <w:rsid w:val="00D87AA8"/>
    <w:rsid w:val="00D93897"/>
    <w:rsid w:val="00DA4CDE"/>
    <w:rsid w:val="00DA6C6F"/>
    <w:rsid w:val="00DD0D7D"/>
    <w:rsid w:val="00DF2C3E"/>
    <w:rsid w:val="00DF2D7F"/>
    <w:rsid w:val="00E03E92"/>
    <w:rsid w:val="00E245B9"/>
    <w:rsid w:val="00E27575"/>
    <w:rsid w:val="00E3086B"/>
    <w:rsid w:val="00E32E94"/>
    <w:rsid w:val="00E4789E"/>
    <w:rsid w:val="00E55252"/>
    <w:rsid w:val="00E63626"/>
    <w:rsid w:val="00E70BB0"/>
    <w:rsid w:val="00E724E6"/>
    <w:rsid w:val="00E72727"/>
    <w:rsid w:val="00E7442A"/>
    <w:rsid w:val="00E83425"/>
    <w:rsid w:val="00E83D97"/>
    <w:rsid w:val="00E86123"/>
    <w:rsid w:val="00E933DB"/>
    <w:rsid w:val="00EB1019"/>
    <w:rsid w:val="00EE0862"/>
    <w:rsid w:val="00EF0DBB"/>
    <w:rsid w:val="00EF3703"/>
    <w:rsid w:val="00EF41DC"/>
    <w:rsid w:val="00F17E1A"/>
    <w:rsid w:val="00F30698"/>
    <w:rsid w:val="00F307D1"/>
    <w:rsid w:val="00F42E71"/>
    <w:rsid w:val="00F4622C"/>
    <w:rsid w:val="00F524B5"/>
    <w:rsid w:val="00F6423D"/>
    <w:rsid w:val="00F7510D"/>
    <w:rsid w:val="00F758E1"/>
    <w:rsid w:val="00F84DE1"/>
    <w:rsid w:val="00FB1715"/>
    <w:rsid w:val="00FB46F7"/>
    <w:rsid w:val="00FD1DE9"/>
    <w:rsid w:val="00FD6C68"/>
    <w:rsid w:val="00FE24DD"/>
    <w:rsid w:val="00FE48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5547A8"/>
  <w14:defaultImageDpi w14:val="330"/>
  <w15:chartTrackingRefBased/>
  <w15:docId w15:val="{51B4EA3D-4E4F-4FBF-97BE-B91EF8F3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0D4"/>
    <w:pPr>
      <w:widowControl w:val="0"/>
      <w:jc w:val="both"/>
    </w:pPr>
  </w:style>
  <w:style w:type="paragraph" w:styleId="Heading1">
    <w:name w:val="heading 1"/>
    <w:basedOn w:val="Normal"/>
    <w:next w:val="Normal"/>
    <w:link w:val="Heading1Char"/>
    <w:uiPriority w:val="9"/>
    <w:qFormat/>
    <w:rsid w:val="000137B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0137B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0137B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0137B7"/>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0137B7"/>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0137B7"/>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0137B7"/>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0137B7"/>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0137B7"/>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7B7"/>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0137B7"/>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0137B7"/>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0137B7"/>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0137B7"/>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0137B7"/>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0137B7"/>
    <w:rPr>
      <w:rFonts w:cstheme="majorBidi"/>
      <w:b/>
      <w:bCs/>
      <w:color w:val="595959" w:themeColor="text1" w:themeTint="A6"/>
    </w:rPr>
  </w:style>
  <w:style w:type="character" w:customStyle="1" w:styleId="Heading8Char">
    <w:name w:val="Heading 8 Char"/>
    <w:basedOn w:val="DefaultParagraphFont"/>
    <w:link w:val="Heading8"/>
    <w:uiPriority w:val="9"/>
    <w:semiHidden/>
    <w:rsid w:val="000137B7"/>
    <w:rPr>
      <w:rFonts w:cstheme="majorBidi"/>
      <w:color w:val="595959" w:themeColor="text1" w:themeTint="A6"/>
    </w:rPr>
  </w:style>
  <w:style w:type="character" w:customStyle="1" w:styleId="Heading9Char">
    <w:name w:val="Heading 9 Char"/>
    <w:basedOn w:val="DefaultParagraphFont"/>
    <w:link w:val="Heading9"/>
    <w:uiPriority w:val="9"/>
    <w:semiHidden/>
    <w:rsid w:val="000137B7"/>
    <w:rPr>
      <w:rFonts w:eastAsiaTheme="majorEastAsia" w:cstheme="majorBidi"/>
      <w:color w:val="595959" w:themeColor="text1" w:themeTint="A6"/>
    </w:rPr>
  </w:style>
  <w:style w:type="paragraph" w:styleId="Title">
    <w:name w:val="Title"/>
    <w:basedOn w:val="Normal"/>
    <w:next w:val="Normal"/>
    <w:link w:val="TitleChar"/>
    <w:uiPriority w:val="10"/>
    <w:qFormat/>
    <w:rsid w:val="000137B7"/>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7B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7B7"/>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0137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37B7"/>
    <w:rPr>
      <w:i/>
      <w:iCs/>
      <w:color w:val="404040" w:themeColor="text1" w:themeTint="BF"/>
    </w:rPr>
  </w:style>
  <w:style w:type="paragraph" w:styleId="ListParagraph">
    <w:name w:val="List Paragraph"/>
    <w:basedOn w:val="Normal"/>
    <w:uiPriority w:val="34"/>
    <w:qFormat/>
    <w:rsid w:val="000137B7"/>
    <w:pPr>
      <w:ind w:left="720"/>
      <w:contextualSpacing/>
    </w:pPr>
  </w:style>
  <w:style w:type="character" w:styleId="IntenseEmphasis">
    <w:name w:val="Intense Emphasis"/>
    <w:basedOn w:val="DefaultParagraphFont"/>
    <w:uiPriority w:val="21"/>
    <w:qFormat/>
    <w:rsid w:val="000137B7"/>
    <w:rPr>
      <w:i/>
      <w:iCs/>
      <w:color w:val="0F4761" w:themeColor="accent1" w:themeShade="BF"/>
    </w:rPr>
  </w:style>
  <w:style w:type="paragraph" w:styleId="IntenseQuote">
    <w:name w:val="Intense Quote"/>
    <w:basedOn w:val="Normal"/>
    <w:next w:val="Normal"/>
    <w:link w:val="IntenseQuoteChar"/>
    <w:uiPriority w:val="30"/>
    <w:qFormat/>
    <w:rsid w:val="000137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7B7"/>
    <w:rPr>
      <w:i/>
      <w:iCs/>
      <w:color w:val="0F4761" w:themeColor="accent1" w:themeShade="BF"/>
    </w:rPr>
  </w:style>
  <w:style w:type="character" w:styleId="IntenseReference">
    <w:name w:val="Intense Reference"/>
    <w:basedOn w:val="DefaultParagraphFont"/>
    <w:uiPriority w:val="32"/>
    <w:qFormat/>
    <w:rsid w:val="000137B7"/>
    <w:rPr>
      <w:b/>
      <w:bCs/>
      <w:smallCaps/>
      <w:color w:val="0F4761" w:themeColor="accent1" w:themeShade="BF"/>
      <w:spacing w:val="5"/>
    </w:rPr>
  </w:style>
  <w:style w:type="paragraph" w:styleId="Header">
    <w:name w:val="header"/>
    <w:basedOn w:val="Normal"/>
    <w:link w:val="HeaderChar"/>
    <w:uiPriority w:val="99"/>
    <w:unhideWhenUsed/>
    <w:rsid w:val="009E31E0"/>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E31E0"/>
    <w:rPr>
      <w:sz w:val="18"/>
      <w:szCs w:val="18"/>
    </w:rPr>
  </w:style>
  <w:style w:type="paragraph" w:styleId="Footer">
    <w:name w:val="footer"/>
    <w:basedOn w:val="Normal"/>
    <w:link w:val="FooterChar"/>
    <w:uiPriority w:val="99"/>
    <w:unhideWhenUsed/>
    <w:rsid w:val="009E31E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E31E0"/>
    <w:rPr>
      <w:sz w:val="18"/>
      <w:szCs w:val="18"/>
    </w:rPr>
  </w:style>
  <w:style w:type="paragraph" w:customStyle="1" w:styleId="EndNoteBibliographyTitle">
    <w:name w:val="EndNote Bibliography Title"/>
    <w:basedOn w:val="Normal"/>
    <w:link w:val="EndNoteBibliographyTitle0"/>
    <w:rsid w:val="007B4243"/>
    <w:pPr>
      <w:jc w:val="center"/>
    </w:pPr>
    <w:rPr>
      <w:rFonts w:ascii="DengXian" w:eastAsia="DengXian" w:hAnsi="DengXian"/>
      <w:noProof/>
      <w:sz w:val="20"/>
    </w:rPr>
  </w:style>
  <w:style w:type="character" w:customStyle="1" w:styleId="EndNoteBibliographyTitle0">
    <w:name w:val="EndNote Bibliography Title 字符"/>
    <w:basedOn w:val="DefaultParagraphFont"/>
    <w:link w:val="EndNoteBibliographyTitle"/>
    <w:rsid w:val="007B4243"/>
    <w:rPr>
      <w:rFonts w:ascii="DengXian" w:eastAsia="DengXian" w:hAnsi="DengXian"/>
      <w:noProof/>
      <w:sz w:val="20"/>
    </w:rPr>
  </w:style>
  <w:style w:type="paragraph" w:customStyle="1" w:styleId="EndNoteBibliography">
    <w:name w:val="EndNote Bibliography"/>
    <w:basedOn w:val="Normal"/>
    <w:link w:val="EndNoteBibliography0"/>
    <w:rsid w:val="007B4243"/>
    <w:pPr>
      <w:jc w:val="center"/>
    </w:pPr>
    <w:rPr>
      <w:rFonts w:ascii="DengXian" w:eastAsia="DengXian" w:hAnsi="DengXian"/>
      <w:noProof/>
      <w:sz w:val="20"/>
    </w:rPr>
  </w:style>
  <w:style w:type="character" w:customStyle="1" w:styleId="EndNoteBibliography0">
    <w:name w:val="EndNote Bibliography 字符"/>
    <w:basedOn w:val="DefaultParagraphFont"/>
    <w:link w:val="EndNoteBibliography"/>
    <w:rsid w:val="007B4243"/>
    <w:rPr>
      <w:rFonts w:ascii="DengXian" w:eastAsia="DengXian" w:hAnsi="DengXian"/>
      <w:noProof/>
      <w:sz w:val="20"/>
    </w:rPr>
  </w:style>
  <w:style w:type="paragraph" w:customStyle="1" w:styleId="BCAuthorAddress">
    <w:name w:val="BC_Author_Address"/>
    <w:basedOn w:val="Normal"/>
    <w:next w:val="Normal"/>
    <w:qFormat/>
    <w:rsid w:val="00016E74"/>
    <w:pPr>
      <w:widowControl/>
      <w:spacing w:after="240" w:line="480" w:lineRule="auto"/>
      <w:jc w:val="center"/>
    </w:pPr>
    <w:rPr>
      <w:rFonts w:ascii="Times" w:eastAsia="Times New Roman" w:hAnsi="Times" w:cs="Times New Roman"/>
      <w:kern w:val="0"/>
      <w:sz w:val="24"/>
      <w:szCs w:val="20"/>
      <w:lang w:eastAsia="en-US"/>
    </w:rPr>
  </w:style>
  <w:style w:type="paragraph" w:styleId="HTMLPreformatted">
    <w:name w:val="HTML Preformatted"/>
    <w:basedOn w:val="Normal"/>
    <w:link w:val="HTMLPreformattedChar"/>
    <w:qFormat/>
    <w:rsid w:val="00CB02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cs="Times New Roman" w:hint="eastAsia"/>
      <w:kern w:val="0"/>
      <w:sz w:val="24"/>
      <w:szCs w:val="24"/>
    </w:rPr>
  </w:style>
  <w:style w:type="character" w:customStyle="1" w:styleId="HTMLPreformattedChar">
    <w:name w:val="HTML Preformatted Char"/>
    <w:basedOn w:val="DefaultParagraphFont"/>
    <w:link w:val="HTMLPreformatted"/>
    <w:rsid w:val="00CB0260"/>
    <w:rPr>
      <w:rFonts w:ascii="SimSun" w:hAnsi="SimSun" w:cs="Times New Roman"/>
      <w:kern w:val="0"/>
      <w:sz w:val="24"/>
      <w:szCs w:val="24"/>
    </w:rPr>
  </w:style>
  <w:style w:type="table" w:styleId="TableGrid">
    <w:name w:val="Table Grid"/>
    <w:basedOn w:val="TableNormal"/>
    <w:qFormat/>
    <w:rsid w:val="00CB0260"/>
    <w:rPr>
      <w:rFonts w:ascii="Times New Roman" w:eastAsia="SimSu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1206"/>
    <w:rPr>
      <w:color w:val="467886" w:themeColor="hyperlink"/>
      <w:u w:val="single"/>
    </w:rPr>
  </w:style>
  <w:style w:type="character" w:customStyle="1" w:styleId="UnresolvedMention">
    <w:name w:val="Unresolved Mention"/>
    <w:basedOn w:val="DefaultParagraphFont"/>
    <w:uiPriority w:val="99"/>
    <w:semiHidden/>
    <w:unhideWhenUsed/>
    <w:rsid w:val="00E55252"/>
    <w:rPr>
      <w:color w:val="605E5C"/>
      <w:shd w:val="clear" w:color="auto" w:fill="E1DFDD"/>
    </w:rPr>
  </w:style>
  <w:style w:type="paragraph" w:styleId="Revision">
    <w:name w:val="Revision"/>
    <w:hidden/>
    <w:uiPriority w:val="99"/>
    <w:semiHidden/>
    <w:rsid w:val="002B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07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Relationship Id="rId18" Type="http://schemas.openxmlformats.org/officeDocument/2006/relationships/image" Target="media/image8.jpg"/><Relationship Id="rId26" Type="http://schemas.openxmlformats.org/officeDocument/2006/relationships/image" Target="media/image14.wmf"/><Relationship Id="rId39" Type="http://schemas.openxmlformats.org/officeDocument/2006/relationships/hyperlink" Target="https://doi.org/10.1016/j.xcrp.2021.100684" TargetMode="External"/><Relationship Id="rId21" Type="http://schemas.openxmlformats.org/officeDocument/2006/relationships/image" Target="media/image11.jpg"/><Relationship Id="rId34" Type="http://schemas.openxmlformats.org/officeDocument/2006/relationships/image" Target="media/image20.jp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oleObject" Target="embeddings/oleObject4.bin"/><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24" Type="http://schemas.openxmlformats.org/officeDocument/2006/relationships/image" Target="media/image13.wmf"/><Relationship Id="rId32" Type="http://schemas.openxmlformats.org/officeDocument/2006/relationships/image" Target="media/image18.jpg"/><Relationship Id="rId37" Type="http://schemas.openxmlformats.org/officeDocument/2006/relationships/hyperlink" Target="https://doi.org/10.1063/1.97104" TargetMode="External"/><Relationship Id="rId40" Type="http://schemas.openxmlformats.org/officeDocument/2006/relationships/hyperlink" Target="https://doi.org/10.1016/j.xcrp.2021.100684" TargetMode="External"/><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oleObject" Target="embeddings/oleObject1.bin"/><Relationship Id="rId28" Type="http://schemas.openxmlformats.org/officeDocument/2006/relationships/image" Target="media/image15.wmf"/><Relationship Id="rId36" Type="http://schemas.openxmlformats.org/officeDocument/2006/relationships/hyperlink" Target="https://doi.org/10.1109/Jphotov.2019.2917386" TargetMode="External"/><Relationship Id="rId10" Type="http://schemas.openxmlformats.org/officeDocument/2006/relationships/hyperlink" Target="mailto:yzzhang@bjut.edu.cn" TargetMode="External"/><Relationship Id="rId19" Type="http://schemas.openxmlformats.org/officeDocument/2006/relationships/image" Target="media/image9.jpg"/><Relationship Id="rId31" Type="http://schemas.openxmlformats.org/officeDocument/2006/relationships/image" Target="media/image17.jp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ilong.zheng@bjut.edu.cn" TargetMode="External"/><Relationship Id="rId14" Type="http://schemas.openxmlformats.org/officeDocument/2006/relationships/image" Target="media/image4.png"/><Relationship Id="rId22" Type="http://schemas.openxmlformats.org/officeDocument/2006/relationships/image" Target="media/image12.wmf"/><Relationship Id="rId27" Type="http://schemas.openxmlformats.org/officeDocument/2006/relationships/oleObject" Target="embeddings/oleObject3.bin"/><Relationship Id="rId30" Type="http://schemas.openxmlformats.org/officeDocument/2006/relationships/image" Target="media/image16.jpg"/><Relationship Id="rId35" Type="http://schemas.openxmlformats.org/officeDocument/2006/relationships/hyperlink" Target="https://doi.org/10.1016/0038-1101(67)90063-9" TargetMode="External"/><Relationship Id="rId43" Type="http://schemas.openxmlformats.org/officeDocument/2006/relationships/fontTable" Target="fontTable.xml"/><Relationship Id="rId8" Type="http://schemas.openxmlformats.org/officeDocument/2006/relationships/hyperlink" Target="mailto:kangqian@bjut.edu.cn" TargetMode="Externa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oleObject" Target="embeddings/oleObject2.bin"/><Relationship Id="rId33" Type="http://schemas.openxmlformats.org/officeDocument/2006/relationships/image" Target="media/image19.jpg"/><Relationship Id="rId38" Type="http://schemas.openxmlformats.org/officeDocument/2006/relationships/hyperlink" Target="https://doi.org/10.1016/j.spmi.2021.106853"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FF207-A2A3-43F7-836F-F762BB2D7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2504</Words>
  <Characters>14273</Characters>
  <Application>Microsoft Office Word</Application>
  <DocSecurity>0</DocSecurity>
  <Lines>118</Lines>
  <Paragraphs>33</Paragraphs>
  <ScaleCrop>false</ScaleCrop>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少鹏 陈</dc:creator>
  <cp:keywords/>
  <dc:description/>
  <cp:lastModifiedBy>Gomathi S</cp:lastModifiedBy>
  <cp:revision>11</cp:revision>
  <cp:lastPrinted>2025-11-10T12:40:00Z</cp:lastPrinted>
  <dcterms:created xsi:type="dcterms:W3CDTF">2026-05-18T02:37:00Z</dcterms:created>
  <dcterms:modified xsi:type="dcterms:W3CDTF">2026-06-16T09:06:00Z</dcterms:modified>
</cp:coreProperties>
</file>